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E2" w:rsidRDefault="00E657E2" w:rsidP="00E657E2">
      <w:pPr>
        <w:autoSpaceDE w:val="0"/>
        <w:autoSpaceDN w:val="0"/>
        <w:adjustRightInd w:val="0"/>
        <w:rPr>
          <w:rFonts w:ascii="OpenSans-Bold" w:hAnsi="OpenSans-Bold" w:cs="OpenSans-Bold"/>
          <w:b/>
          <w:bCs/>
          <w:color w:val="0085B8"/>
          <w:sz w:val="32"/>
          <w:szCs w:val="32"/>
        </w:rPr>
      </w:pPr>
      <w:r>
        <w:rPr>
          <w:rFonts w:ascii="OpenSans-Bold" w:hAnsi="OpenSans-Bold" w:cs="OpenSans-Bold"/>
          <w:b/>
          <w:bCs/>
          <w:color w:val="0085B8"/>
          <w:sz w:val="32"/>
          <w:szCs w:val="32"/>
        </w:rPr>
        <w:t>OMNIBUS Rule</w:t>
      </w:r>
    </w:p>
    <w:p w:rsidR="00E657E2" w:rsidRDefault="00E657E2" w:rsidP="00E657E2">
      <w:pPr>
        <w:autoSpaceDE w:val="0"/>
        <w:autoSpaceDN w:val="0"/>
        <w:adjustRightInd w:val="0"/>
        <w:rPr>
          <w:rFonts w:ascii="OpenSans-Bold" w:hAnsi="OpenSans-Bold" w:cs="OpenSans-Bold"/>
          <w:b/>
          <w:bCs/>
          <w:color w:val="0085B8"/>
          <w:sz w:val="32"/>
          <w:szCs w:val="32"/>
        </w:rPr>
      </w:pPr>
      <w:r>
        <w:rPr>
          <w:rFonts w:ascii="OpenSans-Bold" w:hAnsi="OpenSans-Bold" w:cs="OpenSans-Bold"/>
          <w:b/>
          <w:bCs/>
          <w:color w:val="0085B8"/>
          <w:sz w:val="32"/>
          <w:szCs w:val="32"/>
        </w:rPr>
        <w:t>HIPAA NOTICE OF PRIVACY PRACTICES</w:t>
      </w:r>
    </w:p>
    <w:p w:rsidR="00E657E2" w:rsidRDefault="00E657E2" w:rsidP="00E657E2">
      <w:pPr>
        <w:autoSpaceDE w:val="0"/>
        <w:autoSpaceDN w:val="0"/>
        <w:adjustRightInd w:val="0"/>
        <w:rPr>
          <w:rFonts w:ascii="OpenSans-Bold" w:hAnsi="OpenSans-Bold" w:cs="OpenSans-Bold"/>
          <w:b/>
          <w:bCs/>
          <w:color w:val="0085B8"/>
          <w:sz w:val="32"/>
          <w:szCs w:val="32"/>
        </w:rPr>
      </w:pPr>
      <w:proofErr w:type="gramStart"/>
      <w:r>
        <w:rPr>
          <w:rFonts w:ascii="OpenSans-Bold" w:hAnsi="OpenSans-Bold" w:cs="OpenSans-Bold"/>
          <w:b/>
          <w:bCs/>
          <w:color w:val="0085B8"/>
          <w:sz w:val="32"/>
          <w:szCs w:val="32"/>
        </w:rPr>
        <w:t>for</w:t>
      </w:r>
      <w:proofErr w:type="gramEnd"/>
      <w:r>
        <w:rPr>
          <w:rFonts w:ascii="OpenSans-Bold" w:hAnsi="OpenSans-Bold" w:cs="OpenSans-Bold"/>
          <w:b/>
          <w:bCs/>
          <w:color w:val="0085B8"/>
          <w:sz w:val="32"/>
          <w:szCs w:val="32"/>
        </w:rPr>
        <w:t xml:space="preserve"> the Facility of:</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Legal Entity Practice Name: Premier Endodontic Associates PLLC</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Mailing Address: 1749 Naperville Road #100 Wheaton, IL 60189</w:t>
      </w:r>
    </w:p>
    <w:p w:rsidR="00E657E2" w:rsidRDefault="00E657E2" w:rsidP="00E657E2">
      <w:pPr>
        <w:autoSpaceDE w:val="0"/>
        <w:autoSpaceDN w:val="0"/>
        <w:adjustRightInd w:val="0"/>
        <w:rPr>
          <w:rFonts w:ascii="OpenSans-Bold" w:hAnsi="OpenSans-Bold" w:cs="OpenSans-Bold"/>
          <w:b/>
          <w:bCs/>
          <w:color w:val="000000"/>
          <w:sz w:val="20"/>
          <w:szCs w:val="20"/>
        </w:rPr>
      </w:pPr>
    </w:p>
    <w:p w:rsidR="00E657E2" w:rsidRDefault="00E657E2" w:rsidP="00E657E2">
      <w:pPr>
        <w:autoSpaceDE w:val="0"/>
        <w:autoSpaceDN w:val="0"/>
        <w:adjustRightInd w:val="0"/>
        <w:rPr>
          <w:rFonts w:ascii="OpenSans" w:hAnsi="OpenSans" w:cs="OpenSans"/>
          <w:color w:val="000000"/>
          <w:sz w:val="18"/>
          <w:szCs w:val="18"/>
        </w:rPr>
      </w:pPr>
      <w:r>
        <w:rPr>
          <w:rFonts w:ascii="OpenSans" w:hAnsi="OpenSans" w:cs="OpenSans"/>
          <w:color w:val="000000"/>
          <w:sz w:val="18"/>
          <w:szCs w:val="18"/>
        </w:rPr>
        <w:t>Effective date: February 16, 2026</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THIS NOTICE DESCRIBES HOW MEDICAL INFORMATION ABOUT YOU MAY BE USED AND DISCLOSED AND HOW</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YOU CAN GET ACCESS TO THIS INFORMATION. PLEASE REVIEW IT CAREFULLY.</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For purposes of this Notice, “we,” “our,” and “us” refer to the health care facility named above. “You” and “your” refer</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to</w:t>
      </w:r>
      <w:proofErr w:type="gramEnd"/>
      <w:r>
        <w:rPr>
          <w:rFonts w:ascii="OpenSans" w:hAnsi="OpenSans" w:cs="OpenSans"/>
          <w:color w:val="000000"/>
          <w:sz w:val="20"/>
          <w:szCs w:val="20"/>
        </w:rPr>
        <w:t xml:space="preserve"> our patients or their authorized legal representatives.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We are committed to protecting the privacy of your Protected Health Information (PHI). We follow the Health</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Insurance Portability and Accountability Act (HIPAA), its implementing regulations, and all amendments, including</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the</w:t>
      </w:r>
      <w:proofErr w:type="gramEnd"/>
      <w:r>
        <w:rPr>
          <w:rFonts w:ascii="OpenSans" w:hAnsi="OpenSans" w:cs="OpenSans"/>
          <w:color w:val="000000"/>
          <w:sz w:val="20"/>
          <w:szCs w:val="20"/>
        </w:rPr>
        <w:t xml:space="preserve"> 2026 revisions concerning Substance Use Disorder (SUD) treatment information governed by 42 CFR Part 2.</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OUR RESPONSIBILITIES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We are required to:</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Maintain the privacy of your PHI, including SUD information that may carry extra confidentiality protections under</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42 CFR Part 2</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Provide you with this Notice of our legal duties and privacy practices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Notify you following a breach of unsecured PHI</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Follow the terms of this Notice</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HOW WE MAY USE AND DISCLOSE YOUR PHI WITHOUT YOUR WRITTEN AUTHORIZATION:</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Treatment: </w:t>
      </w:r>
      <w:r>
        <w:rPr>
          <w:rFonts w:ascii="OpenSans" w:hAnsi="OpenSans" w:cs="OpenSans"/>
          <w:color w:val="000000"/>
          <w:sz w:val="20"/>
          <w:szCs w:val="20"/>
        </w:rPr>
        <w:t>We may use and share your PHI with other dentists, physicians, or health care professionals who are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treating</w:t>
      </w:r>
      <w:proofErr w:type="gramEnd"/>
      <w:r>
        <w:rPr>
          <w:rFonts w:ascii="OpenSans" w:hAnsi="OpenSans" w:cs="OpenSans"/>
          <w:color w:val="000000"/>
          <w:sz w:val="20"/>
          <w:szCs w:val="20"/>
        </w:rPr>
        <w:t xml:space="preserve"> you. Example: We send x-rays to a specialist for a consultation</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Payment: </w:t>
      </w:r>
      <w:r>
        <w:rPr>
          <w:rFonts w:ascii="OpenSans" w:hAnsi="OpenSans" w:cs="OpenSans"/>
          <w:color w:val="000000"/>
          <w:sz w:val="20"/>
          <w:szCs w:val="20"/>
        </w:rPr>
        <w:t>We may use and share your PHI to bill and get payment from health plans or other entities. Example:</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We submit information to your dental plan to obtain payment</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Health care operations: </w:t>
      </w:r>
      <w:r>
        <w:rPr>
          <w:rFonts w:ascii="OpenSans" w:hAnsi="OpenSans" w:cs="OpenSans"/>
          <w:color w:val="000000"/>
          <w:sz w:val="20"/>
          <w:szCs w:val="20"/>
        </w:rPr>
        <w:t>We may use and share your PHI to run our practice, improve your care, and contact you</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when</w:t>
      </w:r>
      <w:proofErr w:type="gramEnd"/>
      <w:r>
        <w:rPr>
          <w:rFonts w:ascii="OpenSans" w:hAnsi="OpenSans" w:cs="OpenSans"/>
          <w:color w:val="000000"/>
          <w:sz w:val="20"/>
          <w:szCs w:val="20"/>
        </w:rPr>
        <w:t xml:space="preserve"> necessary. Example: Quality assessment, auditing, or customer service</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Public health and safety: </w:t>
      </w:r>
      <w:r>
        <w:rPr>
          <w:rFonts w:ascii="OpenSans" w:hAnsi="OpenSans" w:cs="OpenSans"/>
          <w:color w:val="000000"/>
          <w:sz w:val="20"/>
          <w:szCs w:val="20"/>
        </w:rPr>
        <w:t>We may share PHI for public health reporting, to report abuse or neglect, to avert a</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serious</w:t>
      </w:r>
      <w:proofErr w:type="gramEnd"/>
      <w:r>
        <w:rPr>
          <w:rFonts w:ascii="OpenSans" w:hAnsi="OpenSans" w:cs="OpenSans"/>
          <w:color w:val="000000"/>
          <w:sz w:val="20"/>
          <w:szCs w:val="20"/>
        </w:rPr>
        <w:t xml:space="preserve"> threat to health or safety, or for product recalls, as permitted by law</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Health oversight and law enforcement: </w:t>
      </w:r>
      <w:r>
        <w:rPr>
          <w:rFonts w:ascii="OpenSans" w:hAnsi="OpenSans" w:cs="OpenSans"/>
          <w:color w:val="000000"/>
          <w:sz w:val="20"/>
          <w:szCs w:val="20"/>
        </w:rPr>
        <w:t>We may share PHI with health oversight agencies, for law enforcement</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purposes</w:t>
      </w:r>
      <w:proofErr w:type="gramEnd"/>
      <w:r>
        <w:rPr>
          <w:rFonts w:ascii="OpenSans" w:hAnsi="OpenSans" w:cs="OpenSans"/>
          <w:color w:val="000000"/>
          <w:sz w:val="20"/>
          <w:szCs w:val="20"/>
        </w:rPr>
        <w:t>, or as required by a court or administrative order, subpoena, or similar process, as permitted by law</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Research: </w:t>
      </w:r>
      <w:r>
        <w:rPr>
          <w:rFonts w:ascii="OpenSans" w:hAnsi="OpenSans" w:cs="OpenSans"/>
          <w:color w:val="000000"/>
          <w:sz w:val="20"/>
          <w:szCs w:val="20"/>
        </w:rPr>
        <w:t>We may use or share PHI for research under specific conditions approved by an Institutional Review</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Board or privacy board, or with your authorization</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Workers’ compensation and other government functions: </w:t>
      </w:r>
      <w:r>
        <w:rPr>
          <w:rFonts w:ascii="OpenSans" w:hAnsi="OpenSans" w:cs="OpenSans"/>
          <w:color w:val="000000"/>
          <w:sz w:val="20"/>
          <w:szCs w:val="20"/>
        </w:rPr>
        <w:t>We may share PHI for workers’ compensation claims</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and</w:t>
      </w:r>
      <w:proofErr w:type="gramEnd"/>
      <w:r>
        <w:rPr>
          <w:rFonts w:ascii="OpenSans" w:hAnsi="OpenSans" w:cs="OpenSans"/>
          <w:color w:val="000000"/>
          <w:sz w:val="20"/>
          <w:szCs w:val="20"/>
        </w:rPr>
        <w:t xml:space="preserve"> for specialized government functions as permitted by law</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Business associates: </w:t>
      </w:r>
      <w:r>
        <w:rPr>
          <w:rFonts w:ascii="OpenSans" w:hAnsi="OpenSans" w:cs="OpenSans"/>
          <w:color w:val="000000"/>
          <w:sz w:val="20"/>
          <w:szCs w:val="20"/>
        </w:rPr>
        <w:t>We may share PHI with third parties who provide services for us (business associates) under</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contracts</w:t>
      </w:r>
      <w:proofErr w:type="gramEnd"/>
      <w:r>
        <w:rPr>
          <w:rFonts w:ascii="OpenSans" w:hAnsi="OpenSans" w:cs="OpenSans"/>
          <w:color w:val="000000"/>
          <w:sz w:val="20"/>
          <w:szCs w:val="20"/>
        </w:rPr>
        <w:t xml:space="preserve"> requiring them to protect your information</w:t>
      </w:r>
    </w:p>
    <w:p w:rsidR="00E657E2" w:rsidRDefault="00E657E2" w:rsidP="00E657E2">
      <w:pPr>
        <w:autoSpaceDE w:val="0"/>
        <w:autoSpaceDN w:val="0"/>
        <w:adjustRightInd w:val="0"/>
        <w:rPr>
          <w:rFonts w:ascii="FrutigerLTStd-Bold" w:hAnsi="FrutigerLTStd-Bold" w:cs="FrutigerLTStd-Bold"/>
          <w:b/>
          <w:bCs/>
          <w:color w:val="50565B"/>
          <w:sz w:val="12"/>
          <w:szCs w:val="12"/>
        </w:rPr>
      </w:pPr>
    </w:p>
    <w:p w:rsidR="00E657E2" w:rsidRDefault="00E657E2" w:rsidP="00E657E2">
      <w:pPr>
        <w:autoSpaceDE w:val="0"/>
        <w:autoSpaceDN w:val="0"/>
        <w:adjustRightInd w:val="0"/>
        <w:rPr>
          <w:rFonts w:ascii="OpenSans-Light" w:hAnsi="OpenSans-Light" w:cs="OpenSans-Light"/>
          <w:color w:val="6B6E73"/>
          <w:sz w:val="18"/>
          <w:szCs w:val="18"/>
        </w:rPr>
      </w:pPr>
      <w:r>
        <w:rPr>
          <w:rFonts w:ascii="ArialMT" w:hAnsi="ArialMT" w:cs="ArialMT"/>
          <w:color w:val="6B6E73"/>
          <w:sz w:val="18"/>
          <w:szCs w:val="18"/>
        </w:rPr>
        <w:t xml:space="preserve">11441 v001 02/2026 </w:t>
      </w:r>
      <w:r>
        <w:rPr>
          <w:rFonts w:ascii="OpenSans-Light" w:hAnsi="OpenSans-Light" w:cs="OpenSans-Light"/>
          <w:color w:val="6B6E73"/>
          <w:sz w:val="18"/>
          <w:szCs w:val="18"/>
        </w:rPr>
        <w:t>2</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lastRenderedPageBreak/>
        <w:t>USES AND DISCLOSURES THAT REQUIRE YOUR AUTHORIZATION:</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Most uses and disclosures of psychotherapy notes (if any)</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Marketing communications, sales of PHI, and other uses not described in this Notice</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Sharing your PHI for purposes not permitted by law without your written permission</w:t>
      </w:r>
    </w:p>
    <w:p w:rsidR="00E657E2" w:rsidRDefault="00E657E2" w:rsidP="00E657E2">
      <w:pPr>
        <w:autoSpaceDE w:val="0"/>
        <w:autoSpaceDN w:val="0"/>
        <w:adjustRightInd w:val="0"/>
        <w:rPr>
          <w:rFonts w:ascii="OpenSans-Bold" w:hAnsi="OpenSans-Bold" w:cs="OpenSans-Bold"/>
          <w:b/>
          <w:bCs/>
          <w:color w:val="0087B9"/>
          <w:sz w:val="20"/>
          <w:szCs w:val="20"/>
        </w:rPr>
      </w:pPr>
      <w:proofErr w:type="gramStart"/>
      <w:r>
        <w:rPr>
          <w:rFonts w:ascii="OpenSans-Bold" w:hAnsi="OpenSans-Bold" w:cs="OpenSans-Bold"/>
          <w:b/>
          <w:bCs/>
          <w:color w:val="0087B9"/>
          <w:sz w:val="20"/>
          <w:szCs w:val="20"/>
        </w:rPr>
        <w:t>YOUR</w:t>
      </w:r>
      <w:proofErr w:type="gramEnd"/>
      <w:r>
        <w:rPr>
          <w:rFonts w:ascii="OpenSans-Bold" w:hAnsi="OpenSans-Bold" w:cs="OpenSans-Bold"/>
          <w:b/>
          <w:bCs/>
          <w:color w:val="0087B9"/>
          <w:sz w:val="20"/>
          <w:szCs w:val="20"/>
        </w:rPr>
        <w:t xml:space="preserve"> RIGHTS REGARDING YOUR PHI:</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access: </w:t>
      </w:r>
      <w:r>
        <w:rPr>
          <w:rFonts w:ascii="OpenSans" w:hAnsi="OpenSans" w:cs="OpenSans"/>
          <w:color w:val="000000"/>
          <w:sz w:val="20"/>
          <w:szCs w:val="20"/>
        </w:rPr>
        <w:t>You can ask to see or get an electronic or paper copy of your dental record and other PHI we have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about</w:t>
      </w:r>
      <w:proofErr w:type="gramEnd"/>
      <w:r>
        <w:rPr>
          <w:rFonts w:ascii="OpenSans" w:hAnsi="OpenSans" w:cs="OpenSans"/>
          <w:color w:val="000000"/>
          <w:sz w:val="20"/>
          <w:szCs w:val="20"/>
        </w:rPr>
        <w:t xml:space="preserve"> you. We will provide a copy or a summary of your health information within required time frames and may</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charge</w:t>
      </w:r>
      <w:proofErr w:type="gramEnd"/>
      <w:r>
        <w:rPr>
          <w:rFonts w:ascii="OpenSans" w:hAnsi="OpenSans" w:cs="OpenSans"/>
          <w:color w:val="000000"/>
          <w:sz w:val="20"/>
          <w:szCs w:val="20"/>
        </w:rPr>
        <w:t xml:space="preserve"> a reasonable, cost-based fee</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request an amendment: </w:t>
      </w:r>
      <w:r>
        <w:rPr>
          <w:rFonts w:ascii="OpenSans" w:hAnsi="OpenSans" w:cs="OpenSans"/>
          <w:color w:val="000000"/>
          <w:sz w:val="20"/>
          <w:szCs w:val="20"/>
        </w:rPr>
        <w:t>You can ask us to correct information you think is incorrect or incomplete. We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may</w:t>
      </w:r>
      <w:proofErr w:type="gramEnd"/>
      <w:r>
        <w:rPr>
          <w:rFonts w:ascii="OpenSans" w:hAnsi="OpenSans" w:cs="OpenSans"/>
          <w:color w:val="000000"/>
          <w:sz w:val="20"/>
          <w:szCs w:val="20"/>
        </w:rPr>
        <w:t xml:space="preserve"> say “no,” but we will tell you why in writing within 60 days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request restrictions: </w:t>
      </w:r>
      <w:r>
        <w:rPr>
          <w:rFonts w:ascii="OpenSans" w:hAnsi="OpenSans" w:cs="OpenSans"/>
          <w:color w:val="000000"/>
          <w:sz w:val="20"/>
          <w:szCs w:val="20"/>
        </w:rPr>
        <w:t>You can ask us not to use or share certain PHI for treatment, payment, or health</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care</w:t>
      </w:r>
      <w:proofErr w:type="gramEnd"/>
      <w:r>
        <w:rPr>
          <w:rFonts w:ascii="OpenSans" w:hAnsi="OpenSans" w:cs="OpenSans"/>
          <w:color w:val="000000"/>
          <w:sz w:val="20"/>
          <w:szCs w:val="20"/>
        </w:rPr>
        <w:t xml:space="preserve"> operations. We are not required to agree, except when you pay out-of-pocket in full and request that we not</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share</w:t>
      </w:r>
      <w:proofErr w:type="gramEnd"/>
      <w:r>
        <w:rPr>
          <w:rFonts w:ascii="OpenSans" w:hAnsi="OpenSans" w:cs="OpenSans"/>
          <w:color w:val="000000"/>
          <w:sz w:val="20"/>
          <w:szCs w:val="20"/>
        </w:rPr>
        <w:t xml:space="preserve"> information with your health plan for that service</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request confidential communications: </w:t>
      </w:r>
      <w:r>
        <w:rPr>
          <w:rFonts w:ascii="OpenSans" w:hAnsi="OpenSans" w:cs="OpenSans"/>
          <w:color w:val="000000"/>
          <w:sz w:val="20"/>
          <w:szCs w:val="20"/>
        </w:rPr>
        <w:t>You can ask us to contact you in a specific way (for example,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home</w:t>
      </w:r>
      <w:proofErr w:type="gramEnd"/>
      <w:r>
        <w:rPr>
          <w:rFonts w:ascii="OpenSans" w:hAnsi="OpenSans" w:cs="OpenSans"/>
          <w:color w:val="000000"/>
          <w:sz w:val="20"/>
          <w:szCs w:val="20"/>
        </w:rPr>
        <w:t xml:space="preserve"> or office phone) or to send mail to a different address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an accounting of disclosures: </w:t>
      </w:r>
      <w:r>
        <w:rPr>
          <w:rFonts w:ascii="OpenSans" w:hAnsi="OpenSans" w:cs="OpenSans"/>
          <w:color w:val="000000"/>
          <w:sz w:val="20"/>
          <w:szCs w:val="20"/>
        </w:rPr>
        <w:t>You can ask for a list of certain disclosures we have made of your PHI for</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the</w:t>
      </w:r>
      <w:proofErr w:type="gramEnd"/>
      <w:r>
        <w:rPr>
          <w:rFonts w:ascii="OpenSans" w:hAnsi="OpenSans" w:cs="OpenSans"/>
          <w:color w:val="000000"/>
          <w:sz w:val="20"/>
          <w:szCs w:val="20"/>
        </w:rPr>
        <w:t xml:space="preserve"> six years prior to your request</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a paper copy of this Notice: </w:t>
      </w:r>
      <w:r>
        <w:rPr>
          <w:rFonts w:ascii="OpenSans" w:hAnsi="OpenSans" w:cs="OpenSans"/>
          <w:color w:val="000000"/>
          <w:sz w:val="20"/>
          <w:szCs w:val="20"/>
        </w:rPr>
        <w:t>You can ask for a paper copy of this Notice at any time</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xml:space="preserve">• </w:t>
      </w:r>
      <w:r>
        <w:rPr>
          <w:rFonts w:ascii="OpenSans-Semibold" w:hAnsi="OpenSans-Semibold" w:cs="OpenSans-Semibold"/>
          <w:color w:val="000000"/>
          <w:sz w:val="20"/>
          <w:szCs w:val="20"/>
        </w:rPr>
        <w:t xml:space="preserve">Right to choose a personal representative: </w:t>
      </w:r>
      <w:r>
        <w:rPr>
          <w:rFonts w:ascii="OpenSans" w:hAnsi="OpenSans" w:cs="OpenSans"/>
          <w:color w:val="000000"/>
          <w:sz w:val="20"/>
          <w:szCs w:val="20"/>
        </w:rPr>
        <w:t>If you have given someone medical power of attorney or if someone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is</w:t>
      </w:r>
      <w:proofErr w:type="gramEnd"/>
      <w:r>
        <w:rPr>
          <w:rFonts w:ascii="OpenSans" w:hAnsi="OpenSans" w:cs="OpenSans"/>
          <w:color w:val="000000"/>
          <w:sz w:val="20"/>
          <w:szCs w:val="20"/>
        </w:rPr>
        <w:t xml:space="preserve"> your legal guardian, that person can exercise your rights and make choices about your health information,</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consistent</w:t>
      </w:r>
      <w:proofErr w:type="gramEnd"/>
      <w:r>
        <w:rPr>
          <w:rFonts w:ascii="OpenSans" w:hAnsi="OpenSans" w:cs="OpenSans"/>
          <w:color w:val="000000"/>
          <w:sz w:val="20"/>
          <w:szCs w:val="20"/>
        </w:rPr>
        <w:t xml:space="preserve"> with applicable law</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OUR DUTIES: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We are required by law to maintain the privacy and security of your PHI. We will let you know promptly if a breach</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occurs</w:t>
      </w:r>
      <w:proofErr w:type="gramEnd"/>
      <w:r>
        <w:rPr>
          <w:rFonts w:ascii="OpenSans" w:hAnsi="OpenSans" w:cs="OpenSans"/>
          <w:color w:val="000000"/>
          <w:sz w:val="20"/>
          <w:szCs w:val="20"/>
        </w:rPr>
        <w:t xml:space="preserve"> that may have compromised the privacy or security of your PHI</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We must follow the duties and privacy practices described in this Notice and give you a copy of it</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 We will not use or share your information other than as described here unless you tell us we can in writing. If you</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tell</w:t>
      </w:r>
      <w:proofErr w:type="gramEnd"/>
      <w:r>
        <w:rPr>
          <w:rFonts w:ascii="OpenSans" w:hAnsi="OpenSans" w:cs="OpenSans"/>
          <w:color w:val="000000"/>
          <w:sz w:val="20"/>
          <w:szCs w:val="20"/>
        </w:rPr>
        <w:t xml:space="preserve"> us we can, you may change your mind at any time</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SPECIAL NOTICE ABOUT SUBSTANCE USE DISORDER (SUD) RECORDS (42 CFR PART 2):</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If we create, maintain, or receive SUD records protected by 42 CFR Part 2, those records are subject to additional</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protection</w:t>
      </w:r>
      <w:proofErr w:type="gramEnd"/>
      <w:r>
        <w:rPr>
          <w:rFonts w:ascii="OpenSans" w:hAnsi="OpenSans" w:cs="OpenSans"/>
          <w:color w:val="000000"/>
          <w:sz w:val="20"/>
          <w:szCs w:val="20"/>
        </w:rPr>
        <w:t>. Part 2 prohibits us from using or disclosing SUD records for many purposes without your written</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consent</w:t>
      </w:r>
      <w:proofErr w:type="gramEnd"/>
      <w:r>
        <w:rPr>
          <w:rFonts w:ascii="OpenSans" w:hAnsi="OpenSans" w:cs="OpenSans"/>
          <w:color w:val="000000"/>
          <w:sz w:val="20"/>
          <w:szCs w:val="20"/>
        </w:rPr>
        <w:t>, including certain treatment, payment, and health care operations. Part 2 records generally may not be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used</w:t>
      </w:r>
      <w:proofErr w:type="gramEnd"/>
      <w:r>
        <w:rPr>
          <w:rFonts w:ascii="OpenSans" w:hAnsi="OpenSans" w:cs="OpenSans"/>
          <w:color w:val="000000"/>
          <w:sz w:val="20"/>
          <w:szCs w:val="20"/>
        </w:rPr>
        <w:t xml:space="preserve"> or disclosed in civil, criminal, administrative, or legislative proceedings against you without your written</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consent</w:t>
      </w:r>
      <w:proofErr w:type="gramEnd"/>
      <w:r>
        <w:rPr>
          <w:rFonts w:ascii="OpenSans" w:hAnsi="OpenSans" w:cs="OpenSans"/>
          <w:color w:val="000000"/>
          <w:sz w:val="20"/>
          <w:szCs w:val="20"/>
        </w:rPr>
        <w:t xml:space="preserve"> or a specific court order. You may revoke your consent as permitted by Part 2. We may combine this notice</w:t>
      </w:r>
    </w:p>
    <w:p w:rsidR="00E657E2" w:rsidRDefault="00E657E2" w:rsidP="00E657E2">
      <w:pPr>
        <w:autoSpaceDE w:val="0"/>
        <w:autoSpaceDN w:val="0"/>
        <w:adjustRightInd w:val="0"/>
        <w:rPr>
          <w:rFonts w:ascii="OpenSans" w:hAnsi="OpenSans" w:cs="OpenSans"/>
          <w:color w:val="000000"/>
          <w:sz w:val="20"/>
          <w:szCs w:val="20"/>
        </w:rPr>
      </w:pPr>
      <w:proofErr w:type="gramStart"/>
      <w:r>
        <w:rPr>
          <w:rFonts w:ascii="OpenSans" w:hAnsi="OpenSans" w:cs="OpenSans"/>
          <w:color w:val="000000"/>
          <w:sz w:val="20"/>
          <w:szCs w:val="20"/>
        </w:rPr>
        <w:t>with</w:t>
      </w:r>
      <w:proofErr w:type="gramEnd"/>
      <w:r>
        <w:rPr>
          <w:rFonts w:ascii="OpenSans" w:hAnsi="OpenSans" w:cs="OpenSans"/>
          <w:color w:val="000000"/>
          <w:sz w:val="20"/>
          <w:szCs w:val="20"/>
        </w:rPr>
        <w:t xml:space="preserve"> Part 2 Patient Notice so long as all required elements are included.</w:t>
      </w:r>
    </w:p>
    <w:p w:rsidR="00E657E2" w:rsidRDefault="00E657E2" w:rsidP="00E657E2">
      <w:pPr>
        <w:autoSpaceDE w:val="0"/>
        <w:autoSpaceDN w:val="0"/>
        <w:adjustRightInd w:val="0"/>
        <w:rPr>
          <w:rFonts w:ascii="FrutigerLTStd-Bold" w:hAnsi="FrutigerLTStd-Bold" w:cs="FrutigerLTStd-Bold"/>
          <w:b/>
          <w:bCs/>
          <w:color w:val="50565B"/>
          <w:sz w:val="12"/>
          <w:szCs w:val="12"/>
        </w:rPr>
      </w:pPr>
      <w:r>
        <w:rPr>
          <w:rFonts w:ascii="FrutigerLTStd-Bold" w:hAnsi="FrutigerLTStd-Bold" w:cs="FrutigerLTStd-Bold"/>
          <w:b/>
          <w:bCs/>
          <w:color w:val="50565B"/>
          <w:sz w:val="12"/>
          <w:szCs w:val="12"/>
        </w:rPr>
        <w:t>COMPLIANCE SOLUTIONS</w:t>
      </w:r>
    </w:p>
    <w:p w:rsidR="00E657E2" w:rsidRDefault="00E657E2" w:rsidP="00E657E2">
      <w:pPr>
        <w:autoSpaceDE w:val="0"/>
        <w:autoSpaceDN w:val="0"/>
        <w:adjustRightInd w:val="0"/>
        <w:rPr>
          <w:rFonts w:ascii="OpenSans-Light" w:hAnsi="OpenSans-Light" w:cs="OpenSans-Light"/>
          <w:color w:val="6B6E73"/>
          <w:sz w:val="18"/>
          <w:szCs w:val="18"/>
        </w:rPr>
      </w:pPr>
      <w:r>
        <w:rPr>
          <w:rFonts w:ascii="ArialMT" w:hAnsi="ArialMT" w:cs="ArialMT"/>
          <w:color w:val="6B6E73"/>
          <w:sz w:val="18"/>
          <w:szCs w:val="18"/>
        </w:rPr>
        <w:t xml:space="preserve">11441 v001 02/2026 </w:t>
      </w:r>
      <w:r>
        <w:rPr>
          <w:rFonts w:ascii="OpenSans-Light" w:hAnsi="OpenSans-Light" w:cs="OpenSans-Light"/>
          <w:color w:val="6B6E73"/>
          <w:sz w:val="18"/>
          <w:szCs w:val="18"/>
        </w:rPr>
        <w:t>3</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FUNDRAISING COMMUNICATIONS: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If we contact you for fundraising, you will have a clear opportunity to opt out of receiving further communications.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We will not use or share 42 CFR Part 2 SUD records for fundraising without your written consent.</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lastRenderedPageBreak/>
        <w:t>QUESTIONS AND COMPLAINTS:</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If you have questions or want to exercise your rights, contact:</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You may file a complaint with:</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U.S. Department of Health &amp; Human Services — Office for Civil Rights</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200 Independence Ave., SW</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Washington, DC 20201</w:t>
      </w:r>
    </w:p>
    <w:p w:rsidR="00E657E2" w:rsidRPr="00A53CAF"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Phone: 877-696-6775</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Our Privacy Officer:</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 xml:space="preserve">Name: Christi </w:t>
      </w:r>
      <w:proofErr w:type="spellStart"/>
      <w:r>
        <w:rPr>
          <w:rFonts w:ascii="OpenSans-Bold" w:hAnsi="OpenSans-Bold" w:cs="OpenSans-Bold"/>
          <w:b/>
          <w:bCs/>
          <w:color w:val="000000"/>
          <w:sz w:val="20"/>
          <w:szCs w:val="20"/>
        </w:rPr>
        <w:t>Thomasino</w:t>
      </w:r>
      <w:proofErr w:type="spellEnd"/>
      <w:r>
        <w:rPr>
          <w:rFonts w:ascii="OpenSans-Bold" w:hAnsi="OpenSans-Bold" w:cs="OpenSans-Bold"/>
          <w:b/>
          <w:bCs/>
          <w:color w:val="000000"/>
          <w:sz w:val="20"/>
          <w:szCs w:val="20"/>
        </w:rPr>
        <w:t>- Practice Manager</w:t>
      </w:r>
    </w:p>
    <w:p w:rsidR="00E657E2" w:rsidRDefault="00E657E2" w:rsidP="00E657E2">
      <w:pPr>
        <w:autoSpaceDE w:val="0"/>
        <w:autoSpaceDN w:val="0"/>
        <w:adjustRightInd w:val="0"/>
        <w:rPr>
          <w:rFonts w:ascii="OpenSans" w:hAnsi="OpenSans" w:cs="OpenSans"/>
          <w:color w:val="000000"/>
          <w:sz w:val="20"/>
          <w:szCs w:val="20"/>
        </w:rPr>
      </w:pPr>
      <w:r>
        <w:rPr>
          <w:rFonts w:ascii="OpenSans-Bold" w:hAnsi="OpenSans-Bold" w:cs="OpenSans-Bold"/>
          <w:b/>
          <w:bCs/>
          <w:color w:val="000000"/>
          <w:sz w:val="20"/>
          <w:szCs w:val="20"/>
        </w:rPr>
        <w:t xml:space="preserve">Facility: </w:t>
      </w:r>
      <w:r>
        <w:rPr>
          <w:rFonts w:ascii="OpenSans" w:hAnsi="OpenSans" w:cs="OpenSans"/>
          <w:color w:val="000000"/>
          <w:sz w:val="20"/>
          <w:szCs w:val="20"/>
        </w:rPr>
        <w:t>Premier Endodontic Associates PLLC</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Address: 1749 S. Naperville Road #100 Wheaton, IL 60189</w:t>
      </w:r>
    </w:p>
    <w:p w:rsidR="00E657E2" w:rsidRDefault="00E657E2" w:rsidP="00E657E2">
      <w:pPr>
        <w:autoSpaceDE w:val="0"/>
        <w:autoSpaceDN w:val="0"/>
        <w:adjustRightInd w:val="0"/>
        <w:rPr>
          <w:rFonts w:ascii="OpenSans" w:hAnsi="OpenSans" w:cs="OpenSans"/>
          <w:color w:val="000000"/>
          <w:sz w:val="20"/>
          <w:szCs w:val="20"/>
        </w:rPr>
      </w:pPr>
      <w:r>
        <w:rPr>
          <w:rFonts w:ascii="OpenSans-Bold" w:hAnsi="OpenSans-Bold" w:cs="OpenSans-Bold"/>
          <w:b/>
          <w:bCs/>
          <w:color w:val="000000"/>
          <w:sz w:val="20"/>
          <w:szCs w:val="20"/>
        </w:rPr>
        <w:t xml:space="preserve">Phone: </w:t>
      </w:r>
      <w:r>
        <w:rPr>
          <w:rFonts w:ascii="OpenSans" w:hAnsi="OpenSans" w:cs="OpenSans"/>
          <w:color w:val="000000"/>
          <w:sz w:val="20"/>
          <w:szCs w:val="20"/>
        </w:rPr>
        <w:t>630-653-3636 Fax</w:t>
      </w:r>
      <w:proofErr w:type="gramStart"/>
      <w:r>
        <w:rPr>
          <w:rFonts w:ascii="OpenSans" w:hAnsi="OpenSans" w:cs="OpenSans"/>
          <w:color w:val="000000"/>
          <w:sz w:val="20"/>
          <w:szCs w:val="20"/>
        </w:rPr>
        <w:t>:630</w:t>
      </w:r>
      <w:proofErr w:type="gramEnd"/>
      <w:r>
        <w:rPr>
          <w:rFonts w:ascii="OpenSans" w:hAnsi="OpenSans" w:cs="OpenSans"/>
          <w:color w:val="000000"/>
          <w:sz w:val="20"/>
          <w:szCs w:val="20"/>
        </w:rPr>
        <w:t>-653-3663</w:t>
      </w:r>
    </w:p>
    <w:p w:rsidR="00E657E2" w:rsidRDefault="00E657E2" w:rsidP="00E657E2">
      <w:pPr>
        <w:autoSpaceDE w:val="0"/>
        <w:autoSpaceDN w:val="0"/>
        <w:adjustRightInd w:val="0"/>
        <w:rPr>
          <w:rFonts w:ascii="OpenSans-Bold" w:hAnsi="OpenSans-Bold" w:cs="OpenSans-Bold"/>
          <w:b/>
          <w:bCs/>
          <w:color w:val="000000"/>
          <w:sz w:val="20"/>
          <w:szCs w:val="20"/>
        </w:rPr>
      </w:pPr>
      <w:r>
        <w:rPr>
          <w:rFonts w:ascii="OpenSans-Bold" w:hAnsi="OpenSans-Bold" w:cs="OpenSans-Bold"/>
          <w:b/>
          <w:bCs/>
          <w:color w:val="000000"/>
          <w:sz w:val="20"/>
          <w:szCs w:val="20"/>
        </w:rPr>
        <w:t>Email: info@pendoh.com</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We will not retaliate against you for filing a complaint.</w:t>
      </w:r>
    </w:p>
    <w:p w:rsidR="00E657E2" w:rsidRDefault="00E657E2" w:rsidP="00E657E2">
      <w:pPr>
        <w:autoSpaceDE w:val="0"/>
        <w:autoSpaceDN w:val="0"/>
        <w:adjustRightInd w:val="0"/>
        <w:rPr>
          <w:rFonts w:ascii="OpenSans-Bold" w:hAnsi="OpenSans-Bold" w:cs="OpenSans-Bold"/>
          <w:b/>
          <w:bCs/>
          <w:color w:val="0087B9"/>
          <w:sz w:val="20"/>
          <w:szCs w:val="20"/>
        </w:rPr>
      </w:pPr>
      <w:r>
        <w:rPr>
          <w:rFonts w:ascii="OpenSans-Bold" w:hAnsi="OpenSans-Bold" w:cs="OpenSans-Bold"/>
          <w:b/>
          <w:bCs/>
          <w:color w:val="0087B9"/>
          <w:sz w:val="20"/>
          <w:szCs w:val="20"/>
        </w:rPr>
        <w:t>ACKNOWLEDGMENT:</w:t>
      </w:r>
    </w:p>
    <w:p w:rsidR="00E657E2" w:rsidRDefault="00E657E2" w:rsidP="00E657E2">
      <w:pPr>
        <w:autoSpaceDE w:val="0"/>
        <w:autoSpaceDN w:val="0"/>
        <w:adjustRightInd w:val="0"/>
        <w:rPr>
          <w:rFonts w:ascii="OpenSans" w:hAnsi="OpenSans" w:cs="OpenSans"/>
          <w:color w:val="000000"/>
          <w:sz w:val="20"/>
          <w:szCs w:val="20"/>
        </w:rPr>
      </w:pPr>
      <w:r>
        <w:rPr>
          <w:rFonts w:ascii="OpenSans" w:hAnsi="OpenSans" w:cs="OpenSans"/>
          <w:color w:val="000000"/>
          <w:sz w:val="20"/>
          <w:szCs w:val="20"/>
        </w:rPr>
        <w:t>You will be asked to sign an acknowledgment that you received this Notice.</w:t>
      </w:r>
    </w:p>
    <w:p w:rsidR="00E657E2" w:rsidRPr="00A53CAF" w:rsidRDefault="00E657E2" w:rsidP="00E657E2">
      <w:pPr>
        <w:autoSpaceDE w:val="0"/>
        <w:autoSpaceDN w:val="0"/>
        <w:adjustRightInd w:val="0"/>
        <w:rPr>
          <w:rFonts w:ascii="OpenSans" w:hAnsi="OpenSans" w:cs="OpenSans"/>
          <w:color w:val="000000"/>
          <w:sz w:val="20"/>
          <w:szCs w:val="20"/>
        </w:rPr>
      </w:pPr>
      <w:r>
        <w:rPr>
          <w:rFonts w:ascii="OpenSans-Semibold" w:hAnsi="OpenSans-Semibold" w:cs="OpenSans-Semibold"/>
          <w:color w:val="000000"/>
          <w:sz w:val="20"/>
          <w:szCs w:val="20"/>
        </w:rPr>
        <w:t xml:space="preserve">NOTE: </w:t>
      </w:r>
      <w:r>
        <w:rPr>
          <w:rFonts w:ascii="OpenSans" w:hAnsi="OpenSans" w:cs="OpenSans"/>
          <w:color w:val="000000"/>
          <w:sz w:val="20"/>
          <w:szCs w:val="20"/>
        </w:rPr>
        <w:t>This NPP is written in plain language. We will post the current Notice in our office and on our website and</w:t>
      </w:r>
      <w:r w:rsidR="00A53CAF">
        <w:rPr>
          <w:rFonts w:ascii="OpenSans" w:hAnsi="OpenSans" w:cs="OpenSans"/>
          <w:color w:val="000000"/>
          <w:sz w:val="20"/>
          <w:szCs w:val="20"/>
        </w:rPr>
        <w:t xml:space="preserve"> </w:t>
      </w:r>
      <w:r>
        <w:rPr>
          <w:rFonts w:ascii="OpenSans" w:hAnsi="OpenSans" w:cs="OpenSans"/>
          <w:color w:val="000000"/>
          <w:sz w:val="20"/>
          <w:szCs w:val="20"/>
        </w:rPr>
        <w:t>provide it upon request. We will update this Notice when our privacy practices materially change.</w:t>
      </w:r>
    </w:p>
    <w:p w:rsidR="00A53CAF" w:rsidRDefault="00A53CAF" w:rsidP="00E657E2">
      <w:pPr>
        <w:autoSpaceDE w:val="0"/>
        <w:autoSpaceDN w:val="0"/>
        <w:adjustRightInd w:val="0"/>
        <w:rPr>
          <w:rFonts w:ascii="Coronet" w:hAnsi="Coronet" w:cs="Coronet"/>
          <w:b/>
          <w:bCs/>
          <w:sz w:val="24"/>
          <w:szCs w:val="24"/>
        </w:rPr>
      </w:pPr>
    </w:p>
    <w:p w:rsidR="00E657E2" w:rsidRDefault="00E657E2" w:rsidP="00E657E2">
      <w:pPr>
        <w:autoSpaceDE w:val="0"/>
        <w:autoSpaceDN w:val="0"/>
        <w:adjustRightInd w:val="0"/>
        <w:rPr>
          <w:rFonts w:ascii="Coronet" w:hAnsi="Coronet" w:cs="Coronet"/>
          <w:sz w:val="24"/>
          <w:szCs w:val="24"/>
        </w:rPr>
      </w:pPr>
      <w:r>
        <w:rPr>
          <w:rFonts w:ascii="Coronet" w:hAnsi="Coronet" w:cs="Coronet"/>
          <w:sz w:val="24"/>
          <w:szCs w:val="24"/>
        </w:rPr>
        <w:t>Our Notice of Privacy Practices provides information about how we may use and disclose protected health information about you.  You have the right to review our notice before signing this consent.  As provided in our notice, the terms of our notice may change.  If we change our notice, you may obtain a revised copy by contacting our office.</w:t>
      </w:r>
    </w:p>
    <w:p w:rsidR="00E657E2" w:rsidRDefault="00E657E2" w:rsidP="00E657E2">
      <w:pPr>
        <w:autoSpaceDE w:val="0"/>
        <w:autoSpaceDN w:val="0"/>
        <w:adjustRightInd w:val="0"/>
        <w:rPr>
          <w:rFonts w:ascii="Coronet" w:hAnsi="Coronet" w:cs="Coronet"/>
          <w:sz w:val="24"/>
          <w:szCs w:val="24"/>
        </w:rPr>
      </w:pPr>
    </w:p>
    <w:p w:rsidR="00E657E2" w:rsidRDefault="00E657E2" w:rsidP="00E657E2">
      <w:pPr>
        <w:autoSpaceDE w:val="0"/>
        <w:autoSpaceDN w:val="0"/>
        <w:adjustRightInd w:val="0"/>
        <w:rPr>
          <w:rFonts w:ascii="Coronet" w:hAnsi="Coronet" w:cs="Coronet"/>
          <w:sz w:val="24"/>
          <w:szCs w:val="24"/>
        </w:rPr>
      </w:pPr>
      <w:r>
        <w:rPr>
          <w:rFonts w:ascii="Coronet" w:hAnsi="Coronet" w:cs="Coronet"/>
          <w:sz w:val="24"/>
          <w:szCs w:val="24"/>
        </w:rPr>
        <w:t>You have the right to request that we restrict how protected health information about you is used or disclosed for treatment, payment, or health care operations.  We are not required to agree to this restriction, but if we do, we are bound by our agreement.</w:t>
      </w:r>
    </w:p>
    <w:p w:rsidR="00E657E2" w:rsidRDefault="00E657E2" w:rsidP="00E657E2">
      <w:pPr>
        <w:autoSpaceDE w:val="0"/>
        <w:autoSpaceDN w:val="0"/>
        <w:adjustRightInd w:val="0"/>
        <w:rPr>
          <w:rFonts w:ascii="Coronet" w:hAnsi="Coronet" w:cs="Coronet"/>
          <w:sz w:val="24"/>
          <w:szCs w:val="24"/>
        </w:rPr>
      </w:pPr>
      <w:r>
        <w:rPr>
          <w:rFonts w:ascii="Coronet" w:hAnsi="Coronet" w:cs="Coronet"/>
          <w:sz w:val="24"/>
          <w:szCs w:val="24"/>
        </w:rPr>
        <w:t xml:space="preserve">By signing this form, you consent to our use and disclosure of protected health information about you for treatment, payment, and health care operations.  You have the right to revoke this consent, in writing, except where we have already made disclosures in reliance on your prior consent. </w:t>
      </w:r>
    </w:p>
    <w:p w:rsidR="00E657E2" w:rsidRDefault="00E657E2" w:rsidP="00E657E2">
      <w:pPr>
        <w:autoSpaceDE w:val="0"/>
        <w:autoSpaceDN w:val="0"/>
        <w:adjustRightInd w:val="0"/>
        <w:rPr>
          <w:rFonts w:ascii="Coronet" w:hAnsi="Coronet" w:cs="Coronet"/>
          <w:sz w:val="24"/>
          <w:szCs w:val="24"/>
        </w:rPr>
      </w:pPr>
    </w:p>
    <w:p w:rsidR="00E657E2" w:rsidRDefault="00E657E2" w:rsidP="00E657E2">
      <w:pPr>
        <w:autoSpaceDE w:val="0"/>
        <w:autoSpaceDN w:val="0"/>
        <w:adjustRightInd w:val="0"/>
        <w:rPr>
          <w:rFonts w:ascii="Coronet" w:hAnsi="Coronet" w:cs="Coronet"/>
          <w:sz w:val="24"/>
          <w:szCs w:val="24"/>
        </w:rPr>
      </w:pPr>
      <w:r>
        <w:rPr>
          <w:rFonts w:ascii="Coronet" w:hAnsi="Coronet" w:cs="Coronet"/>
          <w:sz w:val="24"/>
          <w:szCs w:val="24"/>
        </w:rPr>
        <w:t>A copy of the Notice of the Privacy Practices is available in the reception area of Premier Endodontic Associates.</w:t>
      </w:r>
    </w:p>
    <w:p w:rsidR="00A53CAF" w:rsidRDefault="00E657E2" w:rsidP="00E657E2">
      <w:pPr>
        <w:autoSpaceDE w:val="0"/>
        <w:autoSpaceDN w:val="0"/>
        <w:adjustRightInd w:val="0"/>
        <w:rPr>
          <w:rFonts w:ascii="Coronet" w:hAnsi="Coronet" w:cs="Coronet"/>
          <w:sz w:val="24"/>
          <w:szCs w:val="24"/>
        </w:rPr>
      </w:pPr>
      <w:r>
        <w:rPr>
          <w:rFonts w:ascii="Coronet" w:hAnsi="Coronet" w:cs="Coronet"/>
          <w:sz w:val="24"/>
          <w:szCs w:val="24"/>
        </w:rPr>
        <w:t>If you would like to give your permission for us to speak to either a spouse, sibling, child, or caregiver about your care or financial information, please request the form from our front desk associate to sign. Due to HIPAA laws we are not allowed to discuss your treatment or financial information with anyone but you. Signing this notice gives us permission to forward your x</w:t>
      </w:r>
      <w:r w:rsidR="003B7356">
        <w:rPr>
          <w:rFonts w:ascii="Coronet" w:hAnsi="Coronet" w:cs="Coronet"/>
          <w:sz w:val="24"/>
          <w:szCs w:val="24"/>
        </w:rPr>
        <w:t xml:space="preserve"> </w:t>
      </w:r>
      <w:r>
        <w:rPr>
          <w:rFonts w:ascii="Coronet" w:hAnsi="Coronet" w:cs="Coronet"/>
          <w:sz w:val="24"/>
          <w:szCs w:val="24"/>
        </w:rPr>
        <w:t>rays, CBCT scan and any reports to your treating dentist so they may review your treatment with our office.</w:t>
      </w:r>
      <w:r w:rsidR="003B7356">
        <w:rPr>
          <w:rFonts w:ascii="Coronet" w:hAnsi="Coronet" w:cs="Coronet"/>
          <w:sz w:val="24"/>
          <w:szCs w:val="24"/>
        </w:rPr>
        <w:t xml:space="preserve"> If you move out of state or out of the country and you need your records either sent to another practice or to take with you, you will need to fill out a records release form to obtain your records. </w:t>
      </w:r>
      <w:r>
        <w:rPr>
          <w:rFonts w:ascii="Coronet" w:hAnsi="Coronet" w:cs="Coronet"/>
          <w:sz w:val="24"/>
          <w:szCs w:val="24"/>
        </w:rPr>
        <w:t xml:space="preserve"> </w:t>
      </w:r>
    </w:p>
    <w:p w:rsidR="00A53CAF" w:rsidRDefault="00A53CAF" w:rsidP="00E657E2">
      <w:pPr>
        <w:autoSpaceDE w:val="0"/>
        <w:autoSpaceDN w:val="0"/>
        <w:adjustRightInd w:val="0"/>
        <w:rPr>
          <w:rFonts w:ascii="FrutigerBold" w:hAnsi="FrutigerBold" w:cs="FrutigerBold"/>
          <w:b/>
          <w:bCs/>
          <w:color w:val="006893"/>
          <w:sz w:val="36"/>
          <w:szCs w:val="36"/>
        </w:rPr>
      </w:pPr>
    </w:p>
    <w:p w:rsidR="00A53CAF" w:rsidRDefault="00A53CAF" w:rsidP="00E657E2">
      <w:pPr>
        <w:autoSpaceDE w:val="0"/>
        <w:autoSpaceDN w:val="0"/>
        <w:adjustRightInd w:val="0"/>
        <w:rPr>
          <w:rFonts w:ascii="FrutigerBold" w:hAnsi="FrutigerBold" w:cs="FrutigerBold"/>
          <w:b/>
          <w:bCs/>
          <w:color w:val="006893"/>
          <w:sz w:val="36"/>
          <w:szCs w:val="36"/>
        </w:rPr>
      </w:pPr>
    </w:p>
    <w:p w:rsidR="00A53CAF" w:rsidRDefault="00A53CAF" w:rsidP="00E657E2">
      <w:pPr>
        <w:autoSpaceDE w:val="0"/>
        <w:autoSpaceDN w:val="0"/>
        <w:adjustRightInd w:val="0"/>
        <w:rPr>
          <w:rFonts w:ascii="FrutigerBold" w:hAnsi="FrutigerBold" w:cs="FrutigerBold"/>
          <w:b/>
          <w:bCs/>
          <w:color w:val="006893"/>
          <w:sz w:val="36"/>
          <w:szCs w:val="36"/>
        </w:rPr>
      </w:pPr>
    </w:p>
    <w:p w:rsidR="00E657E2" w:rsidRPr="00A53CAF" w:rsidRDefault="00E657E2" w:rsidP="00E657E2">
      <w:pPr>
        <w:autoSpaceDE w:val="0"/>
        <w:autoSpaceDN w:val="0"/>
        <w:adjustRightInd w:val="0"/>
        <w:rPr>
          <w:rFonts w:ascii="Coronet" w:hAnsi="Coronet" w:cs="Coronet"/>
          <w:sz w:val="24"/>
          <w:szCs w:val="24"/>
        </w:rPr>
      </w:pPr>
      <w:bookmarkStart w:id="0" w:name="_GoBack"/>
      <w:bookmarkEnd w:id="0"/>
      <w:r>
        <w:rPr>
          <w:rFonts w:ascii="FrutigerBold" w:hAnsi="FrutigerBold" w:cs="FrutigerBold"/>
          <w:b/>
          <w:bCs/>
          <w:color w:val="006893"/>
          <w:sz w:val="36"/>
          <w:szCs w:val="36"/>
        </w:rPr>
        <w:lastRenderedPageBreak/>
        <w:t>HIPAA Non-Discrimination Notice for Medicaid &amp; Medicare Use</w:t>
      </w:r>
    </w:p>
    <w:p w:rsidR="00E657E2" w:rsidRDefault="00E657E2" w:rsidP="00E657E2">
      <w:pPr>
        <w:autoSpaceDE w:val="0"/>
        <w:autoSpaceDN w:val="0"/>
        <w:adjustRightInd w:val="0"/>
        <w:rPr>
          <w:rFonts w:ascii="Frutiger" w:hAnsi="Frutiger" w:cs="Frutiger"/>
          <w:color w:val="505150"/>
          <w:sz w:val="24"/>
          <w:szCs w:val="24"/>
        </w:rPr>
      </w:pPr>
      <w:r>
        <w:rPr>
          <w:rFonts w:ascii="Frutiger" w:hAnsi="Frutiger" w:cs="Frutiger"/>
          <w:color w:val="505150"/>
          <w:sz w:val="24"/>
          <w:szCs w:val="24"/>
        </w:rPr>
        <w:t>Premier Endodontic Associates PLLC (</w:t>
      </w:r>
      <w:r>
        <w:rPr>
          <w:rFonts w:ascii="FrutigerBold" w:hAnsi="FrutigerBold" w:cs="FrutigerBold"/>
          <w:b/>
          <w:bCs/>
          <w:color w:val="505150"/>
          <w:sz w:val="25"/>
          <w:szCs w:val="25"/>
        </w:rPr>
        <w:t>Healthcare Facility Name</w:t>
      </w:r>
      <w:r>
        <w:rPr>
          <w:rFonts w:ascii="Frutiger" w:hAnsi="Frutiger" w:cs="Frutiger"/>
          <w:color w:val="505150"/>
          <w:sz w:val="24"/>
          <w:szCs w:val="24"/>
        </w:rPr>
        <w:t xml:space="preserve">) complies with applicable Federal Civil Rights Laws and does not discriminate on the basis of race, color, national origin, age, disability, or sex. </w:t>
      </w:r>
    </w:p>
    <w:p w:rsidR="00E657E2" w:rsidRDefault="00E657E2" w:rsidP="00E657E2">
      <w:pPr>
        <w:autoSpaceDE w:val="0"/>
        <w:autoSpaceDN w:val="0"/>
        <w:adjustRightInd w:val="0"/>
        <w:rPr>
          <w:rFonts w:ascii="Frutiger" w:hAnsi="Frutiger" w:cs="Frutiger"/>
          <w:color w:val="505150"/>
          <w:sz w:val="24"/>
          <w:szCs w:val="24"/>
        </w:rPr>
      </w:pPr>
      <w:r>
        <w:rPr>
          <w:rFonts w:ascii="Frutiger" w:hAnsi="Frutiger" w:cs="Frutiger"/>
          <w:color w:val="505150"/>
          <w:sz w:val="24"/>
          <w:szCs w:val="24"/>
        </w:rPr>
        <w:t>Premier Endodontic Associates (</w:t>
      </w:r>
      <w:r>
        <w:rPr>
          <w:rFonts w:ascii="FrutigerBold" w:hAnsi="FrutigerBold" w:cs="FrutigerBold"/>
          <w:b/>
          <w:bCs/>
          <w:color w:val="505150"/>
          <w:sz w:val="25"/>
          <w:szCs w:val="25"/>
        </w:rPr>
        <w:t>Healthcare Facility Name</w:t>
      </w:r>
      <w:r>
        <w:rPr>
          <w:rFonts w:ascii="Frutiger" w:hAnsi="Frutiger" w:cs="Frutiger"/>
          <w:color w:val="505150"/>
          <w:sz w:val="24"/>
          <w:szCs w:val="24"/>
        </w:rPr>
        <w:t xml:space="preserve">) does not exclude people or treat them differently because of race, color, national origin, age, disability, or sex. We provide free aids and services to people with disabilities to communicate effectively with us, such as: HIPAA interpretation in written format, written information in large print, audio-accessible formats via </w:t>
      </w:r>
      <w:hyperlink r:id="rId4" w:history="1">
        <w:r>
          <w:rPr>
            <w:rFonts w:ascii="Frutiger" w:hAnsi="Frutiger" w:cs="Frutiger"/>
            <w:sz w:val="24"/>
            <w:szCs w:val="24"/>
          </w:rPr>
          <w:t>www.HHS.gov</w:t>
        </w:r>
      </w:hyperlink>
      <w:r>
        <w:rPr>
          <w:rFonts w:ascii="Frutiger" w:hAnsi="Frutiger" w:cs="Frutiger"/>
          <w:color w:val="505150"/>
          <w:sz w:val="24"/>
          <w:szCs w:val="24"/>
        </w:rPr>
        <w:t xml:space="preserve"> 800#, electronic formats &amp; hard copies. We also comply with HIPAA Law to provide free HIPAA Translation to people whose primary language is not English. For language translation, in the top 15 common languages we will have you call: </w:t>
      </w:r>
      <w:r>
        <w:rPr>
          <w:rFonts w:ascii="FrutigerBold" w:hAnsi="FrutigerBold" w:cs="FrutigerBold"/>
          <w:b/>
          <w:bCs/>
          <w:color w:val="505150"/>
          <w:sz w:val="24"/>
          <w:szCs w:val="24"/>
        </w:rPr>
        <w:t>800-752-0093</w:t>
      </w:r>
      <w:r>
        <w:rPr>
          <w:rFonts w:ascii="Frutiger" w:hAnsi="Frutiger" w:cs="Frutiger"/>
          <w:color w:val="505150"/>
          <w:sz w:val="24"/>
          <w:szCs w:val="24"/>
        </w:rPr>
        <w:t xml:space="preserve">. Or please contact our </w:t>
      </w:r>
      <w:r>
        <w:rPr>
          <w:rFonts w:ascii="FrutigerBold" w:hAnsi="FrutigerBold" w:cs="FrutigerBold"/>
          <w:b/>
          <w:bCs/>
          <w:color w:val="505150"/>
          <w:sz w:val="24"/>
          <w:szCs w:val="24"/>
        </w:rPr>
        <w:t xml:space="preserve">HIPAA Officer </w:t>
      </w:r>
      <w:r>
        <w:rPr>
          <w:rFonts w:ascii="Frutiger" w:hAnsi="Frutiger" w:cs="Frutiger"/>
          <w:color w:val="505150"/>
          <w:sz w:val="24"/>
          <w:szCs w:val="24"/>
        </w:rPr>
        <w:t>for additional guidance on these translation links or other fore mentioned communication aids at the phone number listed below. If you believe that Premier Endodontic Associates PLLC (</w:t>
      </w:r>
      <w:r>
        <w:rPr>
          <w:rFonts w:ascii="FrutigerBold" w:hAnsi="FrutigerBold" w:cs="FrutigerBold"/>
          <w:b/>
          <w:bCs/>
          <w:color w:val="505150"/>
          <w:sz w:val="25"/>
          <w:szCs w:val="25"/>
        </w:rPr>
        <w:t>Healthcare Facility Name</w:t>
      </w:r>
      <w:r>
        <w:rPr>
          <w:rFonts w:ascii="Frutiger" w:hAnsi="Frutiger" w:cs="Frutiger"/>
          <w:color w:val="505150"/>
          <w:sz w:val="24"/>
          <w:szCs w:val="24"/>
        </w:rPr>
        <w:t>) has failed to provide these services or discriminated in another way on the basis of race, color, national origin, age, disability, or sex, you can file a grievance with:</w:t>
      </w:r>
    </w:p>
    <w:p w:rsidR="00E657E2" w:rsidRDefault="00E657E2" w:rsidP="00E657E2">
      <w:pPr>
        <w:autoSpaceDE w:val="0"/>
        <w:autoSpaceDN w:val="0"/>
        <w:adjustRightInd w:val="0"/>
        <w:rPr>
          <w:rFonts w:ascii="Frutiger" w:hAnsi="Frutiger" w:cs="Frutiger"/>
          <w:color w:val="000000"/>
          <w:sz w:val="24"/>
          <w:szCs w:val="24"/>
        </w:rPr>
      </w:pPr>
      <w:r>
        <w:rPr>
          <w:rFonts w:ascii="FrutigerBold" w:hAnsi="FrutigerBold" w:cs="FrutigerBold"/>
          <w:b/>
          <w:bCs/>
          <w:color w:val="000000"/>
        </w:rPr>
        <w:t xml:space="preserve">HIPAA Officer: Office Name: Office Address: Office Phone: Office Fax: </w:t>
      </w:r>
      <w:r>
        <w:rPr>
          <w:rFonts w:ascii="Frutiger" w:hAnsi="Frutiger" w:cs="Frutiger"/>
          <w:color w:val="000000"/>
          <w:sz w:val="24"/>
          <w:szCs w:val="24"/>
        </w:rPr>
        <w:t xml:space="preserve">You can also file a civil rights complaint with the U.S. Department of Health and Human Services, Office for Civil Rights, electronically through the Office for Civil Rights Complaint Portal, available at </w:t>
      </w:r>
      <w:hyperlink r:id="rId5" w:history="1">
        <w:r>
          <w:rPr>
            <w:rFonts w:ascii="Frutiger" w:hAnsi="Frutiger" w:cs="Frutiger"/>
            <w:sz w:val="24"/>
            <w:szCs w:val="24"/>
          </w:rPr>
          <w:t>https://ocrportal.hhs.gov/ocr/portal/lobby.jsf</w:t>
        </w:r>
      </w:hyperlink>
      <w:r>
        <w:rPr>
          <w:rFonts w:ascii="Frutiger" w:hAnsi="Frutiger" w:cs="Frutiger"/>
          <w:color w:val="0563C2"/>
          <w:sz w:val="24"/>
          <w:szCs w:val="24"/>
        </w:rPr>
        <w:t xml:space="preserve"> </w:t>
      </w:r>
      <w:r>
        <w:rPr>
          <w:rFonts w:ascii="Frutiger" w:hAnsi="Frutiger" w:cs="Frutiger"/>
          <w:color w:val="000000"/>
          <w:sz w:val="24"/>
          <w:szCs w:val="24"/>
        </w:rPr>
        <w:t>, or by U.S. mail or telephone:</w:t>
      </w:r>
    </w:p>
    <w:p w:rsidR="00E657E2" w:rsidRDefault="00E657E2" w:rsidP="00E657E2">
      <w:pPr>
        <w:autoSpaceDE w:val="0"/>
        <w:autoSpaceDN w:val="0"/>
        <w:adjustRightInd w:val="0"/>
        <w:rPr>
          <w:rFonts w:ascii="ArialMT" w:hAnsi="ArialMT" w:cs="ArialMT"/>
          <w:color w:val="505150"/>
          <w:sz w:val="18"/>
          <w:szCs w:val="18"/>
        </w:rPr>
      </w:pPr>
      <w:r>
        <w:rPr>
          <w:rFonts w:ascii="FrutigerBold" w:hAnsi="FrutigerBold" w:cs="FrutigerBold"/>
          <w:b/>
          <w:bCs/>
          <w:color w:val="000000"/>
        </w:rPr>
        <w:t xml:space="preserve">U.S. Department of Health and Human Services 200 Independence Avenue, SW Room 509F HHH Building Washington, D.C. 20201 Phone: 800-368-1019 Fax: 800-537-7697 Language Translation Phone: 800-752-0093 </w:t>
      </w:r>
      <w:r>
        <w:rPr>
          <w:rFonts w:ascii="Frutiger" w:hAnsi="Frutiger" w:cs="Frutiger"/>
          <w:color w:val="000000"/>
          <w:sz w:val="24"/>
          <w:szCs w:val="24"/>
        </w:rPr>
        <w:t xml:space="preserve">Complaint forms are available at </w:t>
      </w:r>
      <w:hyperlink r:id="rId6" w:history="1">
        <w:r>
          <w:rPr>
            <w:rFonts w:ascii="Frutiger" w:hAnsi="Frutiger" w:cs="Frutiger"/>
            <w:sz w:val="24"/>
            <w:szCs w:val="24"/>
          </w:rPr>
          <w:t>http://www.hhs.gov/ocr/office/file/index.html</w:t>
        </w:r>
      </w:hyperlink>
      <w:r>
        <w:rPr>
          <w:rFonts w:ascii="Frutiger" w:hAnsi="Frutiger" w:cs="Frutiger"/>
          <w:color w:val="0563C2"/>
          <w:sz w:val="24"/>
          <w:szCs w:val="24"/>
        </w:rPr>
        <w:t xml:space="preserve"> </w:t>
      </w:r>
      <w:r>
        <w:rPr>
          <w:rFonts w:ascii="ArialMT" w:hAnsi="ArialMT" w:cs="ArialMT"/>
          <w:color w:val="505150"/>
          <w:sz w:val="18"/>
          <w:szCs w:val="18"/>
        </w:rPr>
        <w:t>1 10652 v00</w:t>
      </w:r>
      <w:r>
        <w:rPr>
          <w:rFonts w:ascii="Arial" w:hAnsi="Arial" w:cs="Arial"/>
          <w:color w:val="505150"/>
          <w:sz w:val="18"/>
          <w:szCs w:val="18"/>
        </w:rPr>
        <w:t xml:space="preserve">2 </w:t>
      </w:r>
      <w:r>
        <w:rPr>
          <w:rFonts w:ascii="ArialMT" w:hAnsi="ArialMT" w:cs="ArialMT"/>
          <w:color w:val="505150"/>
          <w:sz w:val="18"/>
          <w:szCs w:val="18"/>
        </w:rPr>
        <w:t>11/2024</w:t>
      </w:r>
    </w:p>
    <w:p w:rsidR="00E657E2" w:rsidRDefault="00E657E2" w:rsidP="00E657E2">
      <w:pPr>
        <w:autoSpaceDE w:val="0"/>
        <w:autoSpaceDN w:val="0"/>
        <w:adjustRightInd w:val="0"/>
        <w:rPr>
          <w:rFonts w:ascii="ArialMT" w:eastAsia="CenturyGothic" w:hAnsi="ArialMT" w:cs="ArialMT"/>
          <w:color w:val="505150"/>
          <w:sz w:val="18"/>
          <w:szCs w:val="18"/>
        </w:rPr>
      </w:pPr>
      <w:r>
        <w:rPr>
          <w:rFonts w:ascii="FrutigerBold" w:hAnsi="FrutigerBold" w:cs="FrutigerBold"/>
          <w:b/>
          <w:bCs/>
          <w:color w:val="006893"/>
          <w:sz w:val="28"/>
          <w:szCs w:val="28"/>
        </w:rPr>
        <w:t xml:space="preserve">Language Assistance Services for Individuals with Limited English Proficiency </w:t>
      </w:r>
      <w:r>
        <w:rPr>
          <w:rFonts w:ascii="Frutiger" w:hAnsi="Frutiger" w:cs="Frutiger"/>
          <w:color w:val="000000"/>
          <w:sz w:val="20"/>
          <w:szCs w:val="20"/>
        </w:rPr>
        <w:t>Section 1557 Of The Affordable Care Act</w:t>
      </w:r>
      <w:r>
        <w:rPr>
          <w:rFonts w:ascii="FrutigerBold" w:hAnsi="FrutigerBold" w:cs="FrutigerBold"/>
          <w:b/>
          <w:bCs/>
          <w:color w:val="000000"/>
          <w:sz w:val="20"/>
          <w:szCs w:val="20"/>
        </w:rPr>
        <w:t xml:space="preserve"> We will take reasonable steps, in accordance with current HIPAA requirements, to provide free language assistance services to people who speak common languages that we are likely to hear within our practice and who don’t speak English well enough to talk to us about the healthcare service we provide. Translation of the above statement in: </w:t>
      </w:r>
      <w:r>
        <w:rPr>
          <w:rFonts w:ascii="FrutigerBold" w:hAnsi="FrutigerBold" w:cs="FrutigerBold"/>
          <w:b/>
          <w:bCs/>
          <w:color w:val="000000"/>
        </w:rPr>
        <w:t>Spanish</w:t>
      </w:r>
      <w:r>
        <w:rPr>
          <w:rFonts w:ascii="Frutiger" w:hAnsi="Frutiger" w:cs="Frutiger"/>
          <w:color w:val="000000"/>
        </w:rPr>
        <w:t xml:space="preserve">: </w:t>
      </w:r>
      <w:proofErr w:type="spellStart"/>
      <w:r>
        <w:rPr>
          <w:rFonts w:ascii="Frutiger" w:hAnsi="Frutiger" w:cs="Frutiger"/>
          <w:color w:val="000000"/>
          <w:sz w:val="20"/>
          <w:szCs w:val="20"/>
        </w:rPr>
        <w:t>Tomaremos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medidas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razonables</w:t>
      </w:r>
      <w:proofErr w:type="spellEnd"/>
      <w:r>
        <w:rPr>
          <w:rFonts w:ascii="Frutiger" w:hAnsi="Frutiger" w:cs="Frutiger"/>
          <w:color w:val="000000"/>
          <w:sz w:val="20"/>
          <w:szCs w:val="20"/>
        </w:rPr>
        <w:t xml:space="preserve">, de </w:t>
      </w:r>
      <w:proofErr w:type="spellStart"/>
      <w:r>
        <w:rPr>
          <w:rFonts w:ascii="Frutiger" w:hAnsi="Frutiger" w:cs="Frutiger"/>
          <w:color w:val="000000"/>
          <w:sz w:val="20"/>
          <w:szCs w:val="20"/>
        </w:rPr>
        <w:t>acuerdo</w:t>
      </w:r>
      <w:proofErr w:type="spellEnd"/>
      <w:r>
        <w:rPr>
          <w:rFonts w:ascii="Frutiger" w:hAnsi="Frutiger" w:cs="Frutiger"/>
          <w:color w:val="000000"/>
          <w:sz w:val="20"/>
          <w:szCs w:val="20"/>
        </w:rPr>
        <w:t xml:space="preserve"> con </w:t>
      </w:r>
      <w:proofErr w:type="spellStart"/>
      <w:r>
        <w:rPr>
          <w:rFonts w:ascii="Frutiger" w:hAnsi="Frutiger" w:cs="Frutiger"/>
          <w:color w:val="000000"/>
          <w:sz w:val="20"/>
          <w:szCs w:val="20"/>
        </w:rPr>
        <w:t>los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requisitos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actuales</w:t>
      </w:r>
      <w:proofErr w:type="spellEnd"/>
      <w:r>
        <w:rPr>
          <w:rFonts w:ascii="Frutiger" w:hAnsi="Frutiger" w:cs="Frutiger"/>
          <w:color w:val="000000"/>
          <w:sz w:val="20"/>
          <w:szCs w:val="20"/>
        </w:rPr>
        <w:t xml:space="preserve"> de HIPAA, para </w:t>
      </w:r>
      <w:proofErr w:type="spellStart"/>
      <w:r>
        <w:rPr>
          <w:rFonts w:ascii="Frutiger" w:hAnsi="Frutiger" w:cs="Frutiger"/>
          <w:color w:val="000000"/>
          <w:sz w:val="20"/>
          <w:szCs w:val="20"/>
        </w:rPr>
        <w:t>proporcionar</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servicios</w:t>
      </w:r>
      <w:proofErr w:type="spellEnd"/>
      <w:r>
        <w:rPr>
          <w:rFonts w:ascii="Frutiger" w:hAnsi="Frutiger" w:cs="Frutiger"/>
          <w:color w:val="000000"/>
          <w:sz w:val="20"/>
          <w:szCs w:val="20"/>
        </w:rPr>
        <w:t xml:space="preserve"> de </w:t>
      </w:r>
      <w:proofErr w:type="spellStart"/>
      <w:r>
        <w:rPr>
          <w:rFonts w:ascii="Frutiger" w:hAnsi="Frutiger" w:cs="Frutiger"/>
          <w:color w:val="000000"/>
          <w:sz w:val="20"/>
          <w:szCs w:val="20"/>
        </w:rPr>
        <w:t>asistencia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lingüística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gratuitos</w:t>
      </w:r>
      <w:proofErr w:type="spellEnd"/>
      <w:r>
        <w:rPr>
          <w:rFonts w:ascii="Frutiger" w:hAnsi="Frutiger" w:cs="Frutiger"/>
          <w:color w:val="000000"/>
          <w:sz w:val="20"/>
          <w:szCs w:val="20"/>
        </w:rPr>
        <w:t xml:space="preserve"> a las personas que </w:t>
      </w:r>
      <w:proofErr w:type="spellStart"/>
      <w:r>
        <w:rPr>
          <w:rFonts w:ascii="Frutiger" w:hAnsi="Frutiger" w:cs="Frutiger"/>
          <w:color w:val="000000"/>
          <w:sz w:val="20"/>
          <w:szCs w:val="20"/>
        </w:rPr>
        <w:t>hablan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idiomas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comunes</w:t>
      </w:r>
      <w:proofErr w:type="spellEnd"/>
      <w:r>
        <w:rPr>
          <w:rFonts w:ascii="Frutiger" w:hAnsi="Frutiger" w:cs="Frutiger"/>
          <w:color w:val="000000"/>
          <w:sz w:val="20"/>
          <w:szCs w:val="20"/>
        </w:rPr>
        <w:t xml:space="preserve"> que </w:t>
      </w:r>
      <w:proofErr w:type="spellStart"/>
      <w:r>
        <w:rPr>
          <w:rFonts w:ascii="Frutiger" w:hAnsi="Frutiger" w:cs="Frutiger"/>
          <w:color w:val="000000"/>
          <w:sz w:val="20"/>
          <w:szCs w:val="20"/>
        </w:rPr>
        <w:t>probablemente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escuchemos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en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nuestra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práctica</w:t>
      </w:r>
      <w:proofErr w:type="spellEnd"/>
      <w:r>
        <w:rPr>
          <w:rFonts w:ascii="Frutiger" w:hAnsi="Frutiger" w:cs="Frutiger"/>
          <w:color w:val="000000"/>
          <w:sz w:val="20"/>
          <w:szCs w:val="20"/>
        </w:rPr>
        <w:t xml:space="preserve"> y que no </w:t>
      </w:r>
      <w:proofErr w:type="spellStart"/>
      <w:r>
        <w:rPr>
          <w:rFonts w:ascii="Frutiger" w:hAnsi="Frutiger" w:cs="Frutiger"/>
          <w:color w:val="000000"/>
          <w:sz w:val="20"/>
          <w:szCs w:val="20"/>
        </w:rPr>
        <w:t>hablen</w:t>
      </w:r>
      <w:proofErr w:type="spellEnd"/>
      <w:r>
        <w:rPr>
          <w:rFonts w:ascii="Frutiger" w:hAnsi="Frutiger" w:cs="Frutiger"/>
          <w:color w:val="000000"/>
          <w:sz w:val="20"/>
          <w:szCs w:val="20"/>
        </w:rPr>
        <w:t xml:space="preserve"> el </w:t>
      </w:r>
      <w:proofErr w:type="spellStart"/>
      <w:r>
        <w:rPr>
          <w:rFonts w:ascii="Frutiger" w:hAnsi="Frutiger" w:cs="Frutiger"/>
          <w:color w:val="000000"/>
          <w:sz w:val="20"/>
          <w:szCs w:val="20"/>
        </w:rPr>
        <w:t>inglés</w:t>
      </w:r>
      <w:proofErr w:type="spellEnd"/>
      <w:r>
        <w:rPr>
          <w:rFonts w:ascii="Frutiger" w:hAnsi="Frutiger" w:cs="Frutiger"/>
          <w:color w:val="000000"/>
          <w:sz w:val="20"/>
          <w:szCs w:val="20"/>
        </w:rPr>
        <w:t xml:space="preserve"> lo </w:t>
      </w:r>
      <w:proofErr w:type="spellStart"/>
      <w:r>
        <w:rPr>
          <w:rFonts w:ascii="Frutiger" w:hAnsi="Frutiger" w:cs="Frutiger"/>
          <w:color w:val="000000"/>
          <w:sz w:val="20"/>
          <w:szCs w:val="20"/>
        </w:rPr>
        <w:t>suficientemente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bien</w:t>
      </w:r>
      <w:proofErr w:type="spellEnd"/>
      <w:r>
        <w:rPr>
          <w:rFonts w:ascii="Frutiger" w:hAnsi="Frutiger" w:cs="Frutiger"/>
          <w:color w:val="000000"/>
          <w:sz w:val="20"/>
          <w:szCs w:val="20"/>
        </w:rPr>
        <w:t xml:space="preserve"> </w:t>
      </w:r>
      <w:proofErr w:type="spellStart"/>
      <w:proofErr w:type="gramStart"/>
      <w:r>
        <w:rPr>
          <w:rFonts w:ascii="Frutiger" w:hAnsi="Frutiger" w:cs="Frutiger"/>
          <w:color w:val="000000"/>
          <w:sz w:val="20"/>
          <w:szCs w:val="20"/>
        </w:rPr>
        <w:t>como</w:t>
      </w:r>
      <w:proofErr w:type="spellEnd"/>
      <w:proofErr w:type="gramEnd"/>
      <w:r>
        <w:rPr>
          <w:rFonts w:ascii="Frutiger" w:hAnsi="Frutiger" w:cs="Frutiger"/>
          <w:color w:val="000000"/>
          <w:sz w:val="20"/>
          <w:szCs w:val="20"/>
        </w:rPr>
        <w:t xml:space="preserve"> para </w:t>
      </w:r>
      <w:proofErr w:type="spellStart"/>
      <w:r>
        <w:rPr>
          <w:rFonts w:ascii="Frutiger" w:hAnsi="Frutiger" w:cs="Frutiger"/>
          <w:color w:val="000000"/>
          <w:sz w:val="20"/>
          <w:szCs w:val="20"/>
        </w:rPr>
        <w:t>hablarnos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sobre</w:t>
      </w:r>
      <w:proofErr w:type="spellEnd"/>
      <w:r>
        <w:rPr>
          <w:rFonts w:ascii="Frutiger" w:hAnsi="Frutiger" w:cs="Frutiger"/>
          <w:color w:val="000000"/>
          <w:sz w:val="20"/>
          <w:szCs w:val="20"/>
        </w:rPr>
        <w:t xml:space="preserve"> la </w:t>
      </w:r>
      <w:proofErr w:type="spellStart"/>
      <w:r>
        <w:rPr>
          <w:rFonts w:ascii="Frutiger" w:hAnsi="Frutiger" w:cs="Frutiger"/>
          <w:color w:val="000000"/>
          <w:sz w:val="20"/>
          <w:szCs w:val="20"/>
        </w:rPr>
        <w:t>atención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médica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Servicio</w:t>
      </w:r>
      <w:proofErr w:type="spellEnd"/>
      <w:r>
        <w:rPr>
          <w:rFonts w:ascii="Frutiger" w:hAnsi="Frutiger" w:cs="Frutiger"/>
          <w:color w:val="000000"/>
          <w:sz w:val="20"/>
          <w:szCs w:val="20"/>
        </w:rPr>
        <w:t xml:space="preserve"> que </w:t>
      </w:r>
      <w:proofErr w:type="spellStart"/>
      <w:r>
        <w:rPr>
          <w:rFonts w:ascii="Frutiger" w:hAnsi="Frutiger" w:cs="Frutiger"/>
          <w:color w:val="000000"/>
          <w:sz w:val="20"/>
          <w:szCs w:val="20"/>
        </w:rPr>
        <w:t>brindamos</w:t>
      </w:r>
      <w:proofErr w:type="spellEnd"/>
      <w:r>
        <w:rPr>
          <w:rFonts w:ascii="Frutiger" w:hAnsi="Frutiger" w:cs="Frutiger"/>
          <w:color w:val="000000"/>
          <w:sz w:val="20"/>
          <w:szCs w:val="20"/>
        </w:rPr>
        <w:t xml:space="preserve">. </w:t>
      </w:r>
      <w:r>
        <w:rPr>
          <w:rFonts w:ascii="FrutigerBold" w:hAnsi="FrutigerBold" w:cs="FrutigerBold"/>
          <w:b/>
          <w:bCs/>
          <w:color w:val="000000"/>
        </w:rPr>
        <w:t>French</w:t>
      </w:r>
      <w:r>
        <w:rPr>
          <w:rFonts w:ascii="Frutiger" w:hAnsi="Frutiger" w:cs="Frutiger"/>
          <w:color w:val="000000"/>
        </w:rPr>
        <w:t xml:space="preserve">: </w:t>
      </w:r>
      <w:r>
        <w:rPr>
          <w:rFonts w:ascii="Frutiger" w:hAnsi="Frutiger" w:cs="Frutiger"/>
          <w:color w:val="000000"/>
          <w:sz w:val="20"/>
          <w:szCs w:val="20"/>
        </w:rPr>
        <w:t xml:space="preserve">Nous </w:t>
      </w:r>
      <w:proofErr w:type="spellStart"/>
      <w:r>
        <w:rPr>
          <w:rFonts w:ascii="Frutiger" w:hAnsi="Frutiger" w:cs="Frutiger"/>
          <w:color w:val="000000"/>
          <w:sz w:val="20"/>
          <w:szCs w:val="20"/>
        </w:rPr>
        <w:t>prendrons</w:t>
      </w:r>
      <w:proofErr w:type="spellEnd"/>
      <w:r>
        <w:rPr>
          <w:rFonts w:ascii="Frutiger" w:hAnsi="Frutiger" w:cs="Frutiger"/>
          <w:color w:val="000000"/>
          <w:sz w:val="20"/>
          <w:szCs w:val="20"/>
        </w:rPr>
        <w:t xml:space="preserve"> des </w:t>
      </w:r>
      <w:proofErr w:type="spellStart"/>
      <w:r>
        <w:rPr>
          <w:rFonts w:ascii="Frutiger" w:hAnsi="Frutiger" w:cs="Frutiger"/>
          <w:color w:val="000000"/>
          <w:sz w:val="20"/>
          <w:szCs w:val="20"/>
        </w:rPr>
        <w:t>mesures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raisonnables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conformément</w:t>
      </w:r>
      <w:proofErr w:type="spellEnd"/>
      <w:r>
        <w:rPr>
          <w:rFonts w:ascii="Frutiger" w:hAnsi="Frutiger" w:cs="Frutiger"/>
          <w:color w:val="000000"/>
          <w:sz w:val="20"/>
          <w:szCs w:val="20"/>
        </w:rPr>
        <w:t xml:space="preserve"> aux </w:t>
      </w:r>
      <w:proofErr w:type="spellStart"/>
      <w:r>
        <w:rPr>
          <w:rFonts w:ascii="Frutiger" w:hAnsi="Frutiger" w:cs="Frutiger"/>
          <w:color w:val="000000"/>
          <w:sz w:val="20"/>
          <w:szCs w:val="20"/>
        </w:rPr>
        <w:t>exigences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actuelles</w:t>
      </w:r>
      <w:proofErr w:type="spellEnd"/>
      <w:r>
        <w:rPr>
          <w:rFonts w:ascii="Frutiger" w:hAnsi="Frutiger" w:cs="Frutiger"/>
          <w:color w:val="000000"/>
          <w:sz w:val="20"/>
          <w:szCs w:val="20"/>
        </w:rPr>
        <w:t xml:space="preserve"> de la </w:t>
      </w:r>
      <w:proofErr w:type="spellStart"/>
      <w:r>
        <w:rPr>
          <w:rFonts w:ascii="Frutiger" w:hAnsi="Frutiger" w:cs="Frutiger"/>
          <w:color w:val="000000"/>
          <w:sz w:val="20"/>
          <w:szCs w:val="20"/>
        </w:rPr>
        <w:t>loi</w:t>
      </w:r>
      <w:proofErr w:type="spellEnd"/>
      <w:r>
        <w:rPr>
          <w:rFonts w:ascii="Frutiger" w:hAnsi="Frutiger" w:cs="Frutiger"/>
          <w:color w:val="000000"/>
          <w:sz w:val="20"/>
          <w:szCs w:val="20"/>
        </w:rPr>
        <w:t xml:space="preserve"> HIPAA, pour </w:t>
      </w:r>
      <w:proofErr w:type="spellStart"/>
      <w:r>
        <w:rPr>
          <w:rFonts w:ascii="Frutiger" w:hAnsi="Frutiger" w:cs="Frutiger"/>
          <w:color w:val="000000"/>
          <w:sz w:val="20"/>
          <w:szCs w:val="20"/>
        </w:rPr>
        <w:t>fournir</w:t>
      </w:r>
      <w:proofErr w:type="spellEnd"/>
      <w:r>
        <w:rPr>
          <w:rFonts w:ascii="Frutiger" w:hAnsi="Frutiger" w:cs="Frutiger"/>
          <w:color w:val="000000"/>
          <w:sz w:val="20"/>
          <w:szCs w:val="20"/>
        </w:rPr>
        <w:t xml:space="preserve"> des services </w:t>
      </w:r>
      <w:proofErr w:type="spellStart"/>
      <w:r>
        <w:rPr>
          <w:rFonts w:ascii="Frutiger" w:hAnsi="Frutiger" w:cs="Frutiger"/>
          <w:color w:val="000000"/>
          <w:sz w:val="20"/>
          <w:szCs w:val="20"/>
        </w:rPr>
        <w:t>d'assistance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linguistique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gratuits</w:t>
      </w:r>
      <w:proofErr w:type="spellEnd"/>
      <w:r>
        <w:rPr>
          <w:rFonts w:ascii="Frutiger" w:hAnsi="Frutiger" w:cs="Frutiger"/>
          <w:color w:val="000000"/>
          <w:sz w:val="20"/>
          <w:szCs w:val="20"/>
        </w:rPr>
        <w:t xml:space="preserve"> aux </w:t>
      </w:r>
      <w:proofErr w:type="spellStart"/>
      <w:r>
        <w:rPr>
          <w:rFonts w:ascii="Frutiger" w:hAnsi="Frutiger" w:cs="Frutiger"/>
          <w:color w:val="000000"/>
          <w:sz w:val="20"/>
          <w:szCs w:val="20"/>
        </w:rPr>
        <w:t>personnes</w:t>
      </w:r>
      <w:proofErr w:type="spellEnd"/>
      <w:r>
        <w:rPr>
          <w:rFonts w:ascii="Frutiger" w:hAnsi="Frutiger" w:cs="Frutiger"/>
          <w:color w:val="000000"/>
          <w:sz w:val="20"/>
          <w:szCs w:val="20"/>
        </w:rPr>
        <w:t xml:space="preserve"> qui </w:t>
      </w:r>
      <w:proofErr w:type="spellStart"/>
      <w:r>
        <w:rPr>
          <w:rFonts w:ascii="Frutiger" w:hAnsi="Frutiger" w:cs="Frutiger"/>
          <w:color w:val="000000"/>
          <w:sz w:val="20"/>
          <w:szCs w:val="20"/>
        </w:rPr>
        <w:t>parlent</w:t>
      </w:r>
      <w:proofErr w:type="spellEnd"/>
      <w:r>
        <w:rPr>
          <w:rFonts w:ascii="Frutiger" w:hAnsi="Frutiger" w:cs="Frutiger"/>
          <w:color w:val="000000"/>
          <w:sz w:val="20"/>
          <w:szCs w:val="20"/>
        </w:rPr>
        <w:t xml:space="preserve"> des </w:t>
      </w:r>
      <w:proofErr w:type="spellStart"/>
      <w:r>
        <w:rPr>
          <w:rFonts w:ascii="Frutiger" w:hAnsi="Frutiger" w:cs="Frutiger"/>
          <w:color w:val="000000"/>
          <w:sz w:val="20"/>
          <w:szCs w:val="20"/>
        </w:rPr>
        <w:t>langues</w:t>
      </w:r>
      <w:proofErr w:type="spellEnd"/>
      <w:r>
        <w:rPr>
          <w:rFonts w:ascii="Frutiger" w:hAnsi="Frutiger" w:cs="Frutiger"/>
          <w:color w:val="000000"/>
          <w:sz w:val="20"/>
          <w:szCs w:val="20"/>
        </w:rPr>
        <w:t xml:space="preserve"> communes que nous </w:t>
      </w:r>
      <w:proofErr w:type="spellStart"/>
      <w:r>
        <w:rPr>
          <w:rFonts w:ascii="Frutiger" w:hAnsi="Frutiger" w:cs="Frutiger"/>
          <w:color w:val="000000"/>
          <w:sz w:val="20"/>
          <w:szCs w:val="20"/>
        </w:rPr>
        <w:t>sommes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susceptibles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d'entendre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dans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notre</w:t>
      </w:r>
      <w:proofErr w:type="spellEnd"/>
      <w:r>
        <w:rPr>
          <w:rFonts w:ascii="Frutiger" w:hAnsi="Frutiger" w:cs="Frutiger"/>
          <w:color w:val="000000"/>
          <w:sz w:val="20"/>
          <w:szCs w:val="20"/>
        </w:rPr>
        <w:t xml:space="preserve"> cabinet </w:t>
      </w:r>
      <w:proofErr w:type="gramStart"/>
      <w:r>
        <w:rPr>
          <w:rFonts w:ascii="Frutiger" w:hAnsi="Frutiger" w:cs="Frutiger"/>
          <w:color w:val="000000"/>
          <w:sz w:val="20"/>
          <w:szCs w:val="20"/>
        </w:rPr>
        <w:t>et</w:t>
      </w:r>
      <w:proofErr w:type="gramEnd"/>
      <w:r>
        <w:rPr>
          <w:rFonts w:ascii="Frutiger" w:hAnsi="Frutiger" w:cs="Frutiger"/>
          <w:color w:val="000000"/>
          <w:sz w:val="20"/>
          <w:szCs w:val="20"/>
        </w:rPr>
        <w:t xml:space="preserve"> qui ne </w:t>
      </w:r>
      <w:proofErr w:type="spellStart"/>
      <w:r>
        <w:rPr>
          <w:rFonts w:ascii="Frutiger" w:hAnsi="Frutiger" w:cs="Frutiger"/>
          <w:color w:val="000000"/>
          <w:sz w:val="20"/>
          <w:szCs w:val="20"/>
        </w:rPr>
        <w:t>parlent</w:t>
      </w:r>
      <w:proofErr w:type="spellEnd"/>
      <w:r>
        <w:rPr>
          <w:rFonts w:ascii="Frutiger" w:hAnsi="Frutiger" w:cs="Frutiger"/>
          <w:color w:val="000000"/>
          <w:sz w:val="20"/>
          <w:szCs w:val="20"/>
        </w:rPr>
        <w:t xml:space="preserve"> pas </w:t>
      </w:r>
      <w:proofErr w:type="spellStart"/>
      <w:r>
        <w:rPr>
          <w:rFonts w:ascii="Frutiger" w:hAnsi="Frutiger" w:cs="Frutiger"/>
          <w:color w:val="000000"/>
          <w:sz w:val="20"/>
          <w:szCs w:val="20"/>
        </w:rPr>
        <w:t>suffisamment</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l'anglais</w:t>
      </w:r>
      <w:proofErr w:type="spellEnd"/>
      <w:r>
        <w:rPr>
          <w:rFonts w:ascii="Frutiger" w:hAnsi="Frutiger" w:cs="Frutiger"/>
          <w:color w:val="000000"/>
          <w:sz w:val="20"/>
          <w:szCs w:val="20"/>
        </w:rPr>
        <w:t xml:space="preserve"> pour nous </w:t>
      </w:r>
      <w:proofErr w:type="spellStart"/>
      <w:r>
        <w:rPr>
          <w:rFonts w:ascii="Frutiger" w:hAnsi="Frutiger" w:cs="Frutiger"/>
          <w:color w:val="000000"/>
          <w:sz w:val="20"/>
          <w:szCs w:val="20"/>
        </w:rPr>
        <w:t>parler</w:t>
      </w:r>
      <w:proofErr w:type="spellEnd"/>
      <w:r>
        <w:rPr>
          <w:rFonts w:ascii="Frutiger" w:hAnsi="Frutiger" w:cs="Frutiger"/>
          <w:color w:val="000000"/>
          <w:sz w:val="20"/>
          <w:szCs w:val="20"/>
        </w:rPr>
        <w:t xml:space="preserve"> des </w:t>
      </w:r>
      <w:proofErr w:type="spellStart"/>
      <w:r>
        <w:rPr>
          <w:rFonts w:ascii="Frutiger" w:hAnsi="Frutiger" w:cs="Frutiger"/>
          <w:color w:val="000000"/>
          <w:sz w:val="20"/>
          <w:szCs w:val="20"/>
        </w:rPr>
        <w:t>soins</w:t>
      </w:r>
      <w:proofErr w:type="spellEnd"/>
      <w:r>
        <w:rPr>
          <w:rFonts w:ascii="Frutiger" w:hAnsi="Frutiger" w:cs="Frutiger"/>
          <w:color w:val="000000"/>
          <w:sz w:val="20"/>
          <w:szCs w:val="20"/>
        </w:rPr>
        <w:t xml:space="preserve"> de santé. </w:t>
      </w:r>
      <w:proofErr w:type="gramStart"/>
      <w:r>
        <w:rPr>
          <w:rFonts w:ascii="Frutiger" w:hAnsi="Frutiger" w:cs="Frutiger"/>
          <w:color w:val="000000"/>
          <w:sz w:val="20"/>
          <w:szCs w:val="20"/>
        </w:rPr>
        <w:t>service</w:t>
      </w:r>
      <w:proofErr w:type="gramEnd"/>
      <w:r>
        <w:rPr>
          <w:rFonts w:ascii="Frutiger" w:hAnsi="Frutiger" w:cs="Frutiger"/>
          <w:color w:val="000000"/>
          <w:sz w:val="20"/>
          <w:szCs w:val="20"/>
        </w:rPr>
        <w:t xml:space="preserve"> que nous </w:t>
      </w:r>
      <w:proofErr w:type="spellStart"/>
      <w:r>
        <w:rPr>
          <w:rFonts w:ascii="Frutiger" w:hAnsi="Frutiger" w:cs="Frutiger"/>
          <w:color w:val="000000"/>
          <w:sz w:val="20"/>
          <w:szCs w:val="20"/>
        </w:rPr>
        <w:t>fournissons</w:t>
      </w:r>
      <w:proofErr w:type="spellEnd"/>
      <w:r>
        <w:rPr>
          <w:rFonts w:ascii="Frutiger" w:hAnsi="Frutiger" w:cs="Frutiger"/>
          <w:color w:val="000000"/>
          <w:sz w:val="20"/>
          <w:szCs w:val="20"/>
        </w:rPr>
        <w:t xml:space="preserve">. </w:t>
      </w:r>
      <w:r>
        <w:rPr>
          <w:rFonts w:ascii="FrutigerBold" w:hAnsi="FrutigerBold" w:cs="FrutigerBold"/>
          <w:b/>
          <w:bCs/>
          <w:color w:val="000000"/>
        </w:rPr>
        <w:t xml:space="preserve">Italian: </w:t>
      </w:r>
      <w:proofErr w:type="spellStart"/>
      <w:r>
        <w:rPr>
          <w:rFonts w:ascii="Frutiger" w:hAnsi="Frutiger" w:cs="Frutiger"/>
          <w:color w:val="000000"/>
          <w:sz w:val="20"/>
          <w:szCs w:val="20"/>
        </w:rPr>
        <w:t>Adotteremo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misure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ragionevoli</w:t>
      </w:r>
      <w:proofErr w:type="spellEnd"/>
      <w:r>
        <w:rPr>
          <w:rFonts w:ascii="Frutiger" w:hAnsi="Frutiger" w:cs="Frutiger"/>
          <w:color w:val="000000"/>
          <w:sz w:val="20"/>
          <w:szCs w:val="20"/>
        </w:rPr>
        <w:t xml:space="preserve">, in </w:t>
      </w:r>
      <w:proofErr w:type="spellStart"/>
      <w:r>
        <w:rPr>
          <w:rFonts w:ascii="Frutiger" w:hAnsi="Frutiger" w:cs="Frutiger"/>
          <w:color w:val="000000"/>
          <w:sz w:val="20"/>
          <w:szCs w:val="20"/>
        </w:rPr>
        <w:t>conformità</w:t>
      </w:r>
      <w:proofErr w:type="spellEnd"/>
      <w:r>
        <w:rPr>
          <w:rFonts w:ascii="Frutiger" w:hAnsi="Frutiger" w:cs="Frutiger"/>
          <w:color w:val="000000"/>
          <w:sz w:val="20"/>
          <w:szCs w:val="20"/>
        </w:rPr>
        <w:t xml:space="preserve"> con </w:t>
      </w:r>
      <w:proofErr w:type="spellStart"/>
      <w:r>
        <w:rPr>
          <w:rFonts w:ascii="Frutiger" w:hAnsi="Frutiger" w:cs="Frutiger"/>
          <w:color w:val="000000"/>
          <w:sz w:val="20"/>
          <w:szCs w:val="20"/>
        </w:rPr>
        <w:t>gli</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attuali</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requisiti</w:t>
      </w:r>
      <w:proofErr w:type="spellEnd"/>
      <w:r>
        <w:rPr>
          <w:rFonts w:ascii="Frutiger" w:hAnsi="Frutiger" w:cs="Frutiger"/>
          <w:color w:val="000000"/>
          <w:sz w:val="20"/>
          <w:szCs w:val="20"/>
        </w:rPr>
        <w:t xml:space="preserve"> HIPAA, per </w:t>
      </w:r>
      <w:proofErr w:type="spellStart"/>
      <w:r>
        <w:rPr>
          <w:rFonts w:ascii="Frutiger" w:hAnsi="Frutiger" w:cs="Frutiger"/>
          <w:color w:val="000000"/>
          <w:sz w:val="20"/>
          <w:szCs w:val="20"/>
        </w:rPr>
        <w:t>fornire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servizi</w:t>
      </w:r>
      <w:proofErr w:type="spellEnd"/>
      <w:r>
        <w:rPr>
          <w:rFonts w:ascii="Frutiger" w:hAnsi="Frutiger" w:cs="Frutiger"/>
          <w:color w:val="000000"/>
          <w:sz w:val="20"/>
          <w:szCs w:val="20"/>
        </w:rPr>
        <w:t xml:space="preserve"> di </w:t>
      </w:r>
      <w:proofErr w:type="spellStart"/>
      <w:r>
        <w:rPr>
          <w:rFonts w:ascii="Frutiger" w:hAnsi="Frutiger" w:cs="Frutiger"/>
          <w:color w:val="000000"/>
          <w:sz w:val="20"/>
          <w:szCs w:val="20"/>
        </w:rPr>
        <w:t>assistenza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linguistica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gratuiti</w:t>
      </w:r>
      <w:proofErr w:type="spellEnd"/>
      <w:r>
        <w:rPr>
          <w:rFonts w:ascii="Frutiger" w:hAnsi="Frutiger" w:cs="Frutiger"/>
          <w:color w:val="000000"/>
          <w:sz w:val="20"/>
          <w:szCs w:val="20"/>
        </w:rPr>
        <w:t xml:space="preserve"> a </w:t>
      </w:r>
      <w:proofErr w:type="spellStart"/>
      <w:r>
        <w:rPr>
          <w:rFonts w:ascii="Frutiger" w:hAnsi="Frutiger" w:cs="Frutiger"/>
          <w:color w:val="000000"/>
          <w:sz w:val="20"/>
          <w:szCs w:val="20"/>
        </w:rPr>
        <w:t>persone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che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parlano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lingue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comuni</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che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probabilmente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sentiremo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all'interno</w:t>
      </w:r>
      <w:proofErr w:type="spellEnd"/>
      <w:r>
        <w:rPr>
          <w:rFonts w:ascii="Frutiger" w:hAnsi="Frutiger" w:cs="Frutiger"/>
          <w:color w:val="000000"/>
          <w:sz w:val="20"/>
          <w:szCs w:val="20"/>
        </w:rPr>
        <w:t xml:space="preserve"> </w:t>
      </w:r>
      <w:proofErr w:type="spellStart"/>
      <w:proofErr w:type="gramStart"/>
      <w:r>
        <w:rPr>
          <w:rFonts w:ascii="Frutiger" w:hAnsi="Frutiger" w:cs="Frutiger"/>
          <w:color w:val="000000"/>
          <w:sz w:val="20"/>
          <w:szCs w:val="20"/>
        </w:rPr>
        <w:t>della</w:t>
      </w:r>
      <w:proofErr w:type="spellEnd"/>
      <w:proofErr w:type="gramEnd"/>
      <w:r>
        <w:rPr>
          <w:rFonts w:ascii="Frutiger" w:hAnsi="Frutiger" w:cs="Frutiger"/>
          <w:color w:val="000000"/>
          <w:sz w:val="20"/>
          <w:szCs w:val="20"/>
        </w:rPr>
        <w:t xml:space="preserve"> nostra </w:t>
      </w:r>
      <w:proofErr w:type="spellStart"/>
      <w:r>
        <w:rPr>
          <w:rFonts w:ascii="Frutiger" w:hAnsi="Frutiger" w:cs="Frutiger"/>
          <w:color w:val="000000"/>
          <w:sz w:val="20"/>
          <w:szCs w:val="20"/>
        </w:rPr>
        <w:t>pratica</w:t>
      </w:r>
      <w:proofErr w:type="spellEnd"/>
      <w:r>
        <w:rPr>
          <w:rFonts w:ascii="Frutiger" w:hAnsi="Frutiger" w:cs="Frutiger"/>
          <w:color w:val="000000"/>
          <w:sz w:val="20"/>
          <w:szCs w:val="20"/>
        </w:rPr>
        <w:t xml:space="preserve"> e </w:t>
      </w:r>
      <w:proofErr w:type="spellStart"/>
      <w:r>
        <w:rPr>
          <w:rFonts w:ascii="Frutiger" w:hAnsi="Frutiger" w:cs="Frutiger"/>
          <w:color w:val="000000"/>
          <w:sz w:val="20"/>
          <w:szCs w:val="20"/>
        </w:rPr>
        <w:t>che</w:t>
      </w:r>
      <w:proofErr w:type="spellEnd"/>
      <w:r>
        <w:rPr>
          <w:rFonts w:ascii="Frutiger" w:hAnsi="Frutiger" w:cs="Frutiger"/>
          <w:color w:val="000000"/>
          <w:sz w:val="20"/>
          <w:szCs w:val="20"/>
        </w:rPr>
        <w:t xml:space="preserve"> non </w:t>
      </w:r>
      <w:proofErr w:type="spellStart"/>
      <w:r>
        <w:rPr>
          <w:rFonts w:ascii="Frutiger" w:hAnsi="Frutiger" w:cs="Frutiger"/>
          <w:color w:val="000000"/>
          <w:sz w:val="20"/>
          <w:szCs w:val="20"/>
        </w:rPr>
        <w:t>parlano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inglese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abbastanza</w:t>
      </w:r>
      <w:proofErr w:type="spellEnd"/>
      <w:r>
        <w:rPr>
          <w:rFonts w:ascii="Frutiger" w:hAnsi="Frutiger" w:cs="Frutiger"/>
          <w:color w:val="000000"/>
          <w:sz w:val="20"/>
          <w:szCs w:val="20"/>
        </w:rPr>
        <w:t xml:space="preserve"> bene da </w:t>
      </w:r>
      <w:proofErr w:type="spellStart"/>
      <w:r>
        <w:rPr>
          <w:rFonts w:ascii="Frutiger" w:hAnsi="Frutiger" w:cs="Frutiger"/>
          <w:color w:val="000000"/>
          <w:sz w:val="20"/>
          <w:szCs w:val="20"/>
        </w:rPr>
        <w:t>parlarci</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della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sanità</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servizio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che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forniamo</w:t>
      </w:r>
      <w:proofErr w:type="spellEnd"/>
      <w:r>
        <w:rPr>
          <w:rFonts w:ascii="Frutiger" w:hAnsi="Frutiger" w:cs="Frutiger"/>
          <w:color w:val="000000"/>
          <w:sz w:val="20"/>
          <w:szCs w:val="20"/>
        </w:rPr>
        <w:t xml:space="preserve">. </w:t>
      </w:r>
      <w:r>
        <w:rPr>
          <w:rFonts w:ascii="FrutigerBold" w:hAnsi="FrutigerBold" w:cs="FrutigerBold"/>
          <w:b/>
          <w:bCs/>
          <w:color w:val="000000"/>
        </w:rPr>
        <w:t xml:space="preserve">French Creole (Haitian Creole): </w:t>
      </w:r>
      <w:proofErr w:type="spellStart"/>
      <w:r>
        <w:rPr>
          <w:rFonts w:ascii="Frutiger" w:hAnsi="Frutiger" w:cs="Frutiger"/>
          <w:color w:val="000000"/>
        </w:rPr>
        <w:t>Nou</w:t>
      </w:r>
      <w:proofErr w:type="spellEnd"/>
      <w:r>
        <w:rPr>
          <w:rFonts w:ascii="Frutiger" w:hAnsi="Frutiger" w:cs="Frutiger"/>
          <w:color w:val="000000"/>
        </w:rPr>
        <w:t xml:space="preserve"> </w:t>
      </w:r>
      <w:proofErr w:type="spellStart"/>
      <w:r>
        <w:rPr>
          <w:rFonts w:ascii="Frutiger" w:hAnsi="Frutiger" w:cs="Frutiger"/>
          <w:color w:val="000000"/>
        </w:rPr>
        <w:t>pral</w:t>
      </w:r>
      <w:proofErr w:type="spellEnd"/>
      <w:r>
        <w:rPr>
          <w:rFonts w:ascii="Frutiger" w:hAnsi="Frutiger" w:cs="Frutiger"/>
          <w:color w:val="000000"/>
        </w:rPr>
        <w:t xml:space="preserve"> </w:t>
      </w:r>
      <w:proofErr w:type="spellStart"/>
      <w:r>
        <w:rPr>
          <w:rFonts w:ascii="Frutiger" w:hAnsi="Frutiger" w:cs="Frutiger"/>
          <w:color w:val="000000"/>
        </w:rPr>
        <w:t>pran</w:t>
      </w:r>
      <w:proofErr w:type="spellEnd"/>
      <w:r>
        <w:rPr>
          <w:rFonts w:ascii="Frutiger" w:hAnsi="Frutiger" w:cs="Frutiger"/>
          <w:color w:val="000000"/>
        </w:rPr>
        <w:t xml:space="preserve"> </w:t>
      </w:r>
      <w:proofErr w:type="spellStart"/>
      <w:r>
        <w:rPr>
          <w:rFonts w:ascii="Frutiger" w:hAnsi="Frutiger" w:cs="Frutiger"/>
          <w:color w:val="000000"/>
        </w:rPr>
        <w:t>mezi</w:t>
      </w:r>
      <w:proofErr w:type="spellEnd"/>
      <w:r>
        <w:rPr>
          <w:rFonts w:ascii="Frutiger" w:hAnsi="Frutiger" w:cs="Frutiger"/>
          <w:color w:val="000000"/>
        </w:rPr>
        <w:t xml:space="preserve"> </w:t>
      </w:r>
      <w:proofErr w:type="spellStart"/>
      <w:r>
        <w:rPr>
          <w:rFonts w:ascii="Frutiger" w:hAnsi="Frutiger" w:cs="Frutiger"/>
          <w:color w:val="000000"/>
        </w:rPr>
        <w:t>rezonab</w:t>
      </w:r>
      <w:proofErr w:type="spellEnd"/>
      <w:r>
        <w:rPr>
          <w:rFonts w:ascii="Frutiger" w:hAnsi="Frutiger" w:cs="Frutiger"/>
          <w:color w:val="000000"/>
        </w:rPr>
        <w:t xml:space="preserve"> </w:t>
      </w:r>
      <w:proofErr w:type="spellStart"/>
      <w:r>
        <w:rPr>
          <w:rFonts w:ascii="Frutiger" w:hAnsi="Frutiger" w:cs="Frutiger"/>
          <w:color w:val="000000"/>
        </w:rPr>
        <w:t>pou</w:t>
      </w:r>
      <w:proofErr w:type="spellEnd"/>
      <w:r>
        <w:rPr>
          <w:rFonts w:ascii="Frutiger" w:hAnsi="Frutiger" w:cs="Frutiger"/>
          <w:color w:val="000000"/>
        </w:rPr>
        <w:t xml:space="preserve"> bay </w:t>
      </w:r>
      <w:proofErr w:type="spellStart"/>
      <w:r>
        <w:rPr>
          <w:rFonts w:ascii="Frutiger" w:hAnsi="Frutiger" w:cs="Frutiger"/>
          <w:color w:val="000000"/>
        </w:rPr>
        <w:t>sèvis</w:t>
      </w:r>
      <w:proofErr w:type="spellEnd"/>
      <w:r>
        <w:rPr>
          <w:rFonts w:ascii="Frutiger" w:hAnsi="Frutiger" w:cs="Frutiger"/>
          <w:color w:val="000000"/>
        </w:rPr>
        <w:t xml:space="preserve"> </w:t>
      </w:r>
      <w:proofErr w:type="spellStart"/>
      <w:r>
        <w:rPr>
          <w:rFonts w:ascii="Frutiger" w:hAnsi="Frutiger" w:cs="Frutiger"/>
          <w:color w:val="000000"/>
        </w:rPr>
        <w:t>asistans</w:t>
      </w:r>
      <w:proofErr w:type="spellEnd"/>
      <w:r>
        <w:rPr>
          <w:rFonts w:ascii="Frutiger" w:hAnsi="Frutiger" w:cs="Frutiger"/>
          <w:color w:val="000000"/>
        </w:rPr>
        <w:t xml:space="preserve"> </w:t>
      </w:r>
      <w:proofErr w:type="spellStart"/>
      <w:proofErr w:type="gramStart"/>
      <w:r>
        <w:rPr>
          <w:rFonts w:ascii="Frutiger" w:hAnsi="Frutiger" w:cs="Frutiger"/>
          <w:color w:val="000000"/>
        </w:rPr>
        <w:t>lang</w:t>
      </w:r>
      <w:proofErr w:type="spellEnd"/>
      <w:proofErr w:type="gramEnd"/>
      <w:r>
        <w:rPr>
          <w:rFonts w:ascii="Frutiger" w:hAnsi="Frutiger" w:cs="Frutiger"/>
          <w:color w:val="000000"/>
        </w:rPr>
        <w:t xml:space="preserve"> gratis </w:t>
      </w:r>
      <w:proofErr w:type="spellStart"/>
      <w:r>
        <w:rPr>
          <w:rFonts w:ascii="Frutiger" w:hAnsi="Frutiger" w:cs="Frutiger"/>
          <w:color w:val="000000"/>
        </w:rPr>
        <w:t>pou</w:t>
      </w:r>
      <w:proofErr w:type="spellEnd"/>
      <w:r>
        <w:rPr>
          <w:rFonts w:ascii="Frutiger" w:hAnsi="Frutiger" w:cs="Frutiger"/>
          <w:color w:val="000000"/>
        </w:rPr>
        <w:t xml:space="preserve"> </w:t>
      </w:r>
      <w:proofErr w:type="spellStart"/>
      <w:r>
        <w:rPr>
          <w:rFonts w:ascii="Frutiger" w:hAnsi="Frutiger" w:cs="Frutiger"/>
          <w:color w:val="000000"/>
        </w:rPr>
        <w:t>moun</w:t>
      </w:r>
      <w:proofErr w:type="spellEnd"/>
      <w:r>
        <w:rPr>
          <w:rFonts w:ascii="Frutiger" w:hAnsi="Frutiger" w:cs="Frutiger"/>
          <w:color w:val="000000"/>
        </w:rPr>
        <w:t xml:space="preserve"> </w:t>
      </w:r>
      <w:proofErr w:type="spellStart"/>
      <w:r>
        <w:rPr>
          <w:rFonts w:ascii="Frutiger" w:hAnsi="Frutiger" w:cs="Frutiger"/>
          <w:color w:val="000000"/>
        </w:rPr>
        <w:t>ki</w:t>
      </w:r>
      <w:proofErr w:type="spellEnd"/>
      <w:r>
        <w:rPr>
          <w:rFonts w:ascii="Frutiger" w:hAnsi="Frutiger" w:cs="Frutiger"/>
          <w:color w:val="000000"/>
        </w:rPr>
        <w:t xml:space="preserve"> pale </w:t>
      </w:r>
      <w:proofErr w:type="spellStart"/>
      <w:r>
        <w:rPr>
          <w:rFonts w:ascii="Frutiger" w:hAnsi="Frutiger" w:cs="Frutiger"/>
          <w:color w:val="000000"/>
        </w:rPr>
        <w:t>lang</w:t>
      </w:r>
      <w:proofErr w:type="spellEnd"/>
      <w:r>
        <w:rPr>
          <w:rFonts w:ascii="Frutiger" w:hAnsi="Frutiger" w:cs="Frutiger"/>
          <w:color w:val="000000"/>
        </w:rPr>
        <w:t xml:space="preserve"> </w:t>
      </w:r>
      <w:proofErr w:type="spellStart"/>
      <w:r>
        <w:rPr>
          <w:rFonts w:ascii="Frutiger" w:hAnsi="Frutiger" w:cs="Frutiger"/>
          <w:color w:val="000000"/>
        </w:rPr>
        <w:t>nou</w:t>
      </w:r>
      <w:proofErr w:type="spellEnd"/>
      <w:r>
        <w:rPr>
          <w:rFonts w:ascii="Frutiger" w:hAnsi="Frutiger" w:cs="Frutiger"/>
          <w:color w:val="000000"/>
        </w:rPr>
        <w:t xml:space="preserve"> </w:t>
      </w:r>
      <w:proofErr w:type="spellStart"/>
      <w:r>
        <w:rPr>
          <w:rFonts w:ascii="Frutiger" w:hAnsi="Frutiger" w:cs="Frutiger"/>
          <w:color w:val="000000"/>
        </w:rPr>
        <w:t>pagen</w:t>
      </w:r>
      <w:proofErr w:type="spellEnd"/>
      <w:r>
        <w:rPr>
          <w:rFonts w:ascii="Frutiger" w:hAnsi="Frutiger" w:cs="Frutiger"/>
          <w:color w:val="000000"/>
        </w:rPr>
        <w:t xml:space="preserve"> ide </w:t>
      </w:r>
      <w:proofErr w:type="spellStart"/>
      <w:r>
        <w:rPr>
          <w:rFonts w:ascii="Frutiger" w:hAnsi="Frutiger" w:cs="Frutiger"/>
          <w:color w:val="000000"/>
        </w:rPr>
        <w:t>deyo</w:t>
      </w:r>
      <w:proofErr w:type="spellEnd"/>
      <w:r>
        <w:rPr>
          <w:rFonts w:ascii="Frutiger" w:hAnsi="Frutiger" w:cs="Frutiger"/>
          <w:color w:val="000000"/>
        </w:rPr>
        <w:t xml:space="preserve"> </w:t>
      </w:r>
      <w:proofErr w:type="spellStart"/>
      <w:r>
        <w:rPr>
          <w:rFonts w:ascii="Frutiger" w:hAnsi="Frutiger" w:cs="Frutiger"/>
          <w:color w:val="000000"/>
        </w:rPr>
        <w:t>ak</w:t>
      </w:r>
      <w:proofErr w:type="spellEnd"/>
      <w:r>
        <w:rPr>
          <w:rFonts w:ascii="Frutiger" w:hAnsi="Frutiger" w:cs="Frutiger"/>
          <w:color w:val="000000"/>
        </w:rPr>
        <w:t xml:space="preserve"> </w:t>
      </w:r>
      <w:proofErr w:type="spellStart"/>
      <w:r>
        <w:rPr>
          <w:rFonts w:ascii="Frutiger" w:hAnsi="Frutiger" w:cs="Frutiger"/>
          <w:color w:val="000000"/>
        </w:rPr>
        <w:t>ki</w:t>
      </w:r>
      <w:proofErr w:type="spellEnd"/>
      <w:r>
        <w:rPr>
          <w:rFonts w:ascii="Frutiger" w:hAnsi="Frutiger" w:cs="Frutiger"/>
          <w:color w:val="000000"/>
        </w:rPr>
        <w:t xml:space="preserve"> pa pale angle </w:t>
      </w:r>
      <w:proofErr w:type="spellStart"/>
      <w:r>
        <w:rPr>
          <w:rFonts w:ascii="Frutiger" w:hAnsi="Frutiger" w:cs="Frutiger"/>
          <w:color w:val="000000"/>
        </w:rPr>
        <w:t>byen</w:t>
      </w:r>
      <w:proofErr w:type="spellEnd"/>
      <w:r>
        <w:rPr>
          <w:rFonts w:ascii="Frutiger" w:hAnsi="Frutiger" w:cs="Frutiger"/>
          <w:color w:val="000000"/>
        </w:rPr>
        <w:t xml:space="preserve"> </w:t>
      </w:r>
      <w:proofErr w:type="spellStart"/>
      <w:r>
        <w:rPr>
          <w:rFonts w:ascii="Frutiger" w:hAnsi="Frutiger" w:cs="Frutiger"/>
          <w:color w:val="000000"/>
        </w:rPr>
        <w:t>ase</w:t>
      </w:r>
      <w:proofErr w:type="spellEnd"/>
      <w:r>
        <w:rPr>
          <w:rFonts w:ascii="Frutiger" w:hAnsi="Frutiger" w:cs="Frutiger"/>
          <w:color w:val="000000"/>
        </w:rPr>
        <w:t xml:space="preserve"> </w:t>
      </w:r>
      <w:proofErr w:type="spellStart"/>
      <w:r>
        <w:rPr>
          <w:rFonts w:ascii="Frutiger" w:hAnsi="Frutiger" w:cs="Frutiger"/>
          <w:color w:val="000000"/>
        </w:rPr>
        <w:t>pou</w:t>
      </w:r>
      <w:proofErr w:type="spellEnd"/>
      <w:r>
        <w:rPr>
          <w:rFonts w:ascii="Frutiger" w:hAnsi="Frutiger" w:cs="Frutiger"/>
          <w:color w:val="000000"/>
        </w:rPr>
        <w:t xml:space="preserve"> pale </w:t>
      </w:r>
      <w:proofErr w:type="spellStart"/>
      <w:r>
        <w:rPr>
          <w:rFonts w:ascii="Frutiger" w:hAnsi="Frutiger" w:cs="Frutiger"/>
          <w:color w:val="000000"/>
        </w:rPr>
        <w:t>ak</w:t>
      </w:r>
      <w:proofErr w:type="spellEnd"/>
      <w:r>
        <w:rPr>
          <w:rFonts w:ascii="Frutiger" w:hAnsi="Frutiger" w:cs="Frutiger"/>
          <w:color w:val="000000"/>
        </w:rPr>
        <w:t xml:space="preserve"> </w:t>
      </w:r>
      <w:proofErr w:type="spellStart"/>
      <w:r>
        <w:rPr>
          <w:rFonts w:ascii="Frutiger" w:hAnsi="Frutiger" w:cs="Frutiger"/>
          <w:color w:val="000000"/>
        </w:rPr>
        <w:t>nou</w:t>
      </w:r>
      <w:proofErr w:type="spellEnd"/>
      <w:r>
        <w:rPr>
          <w:rFonts w:ascii="Frutiger" w:hAnsi="Frutiger" w:cs="Frutiger"/>
          <w:color w:val="000000"/>
        </w:rPr>
        <w:t xml:space="preserve"> </w:t>
      </w:r>
      <w:proofErr w:type="spellStart"/>
      <w:r>
        <w:rPr>
          <w:rFonts w:ascii="Frutiger" w:hAnsi="Frutiger" w:cs="Frutiger"/>
          <w:color w:val="000000"/>
        </w:rPr>
        <w:t>sou</w:t>
      </w:r>
      <w:proofErr w:type="spellEnd"/>
      <w:r>
        <w:rPr>
          <w:rFonts w:ascii="Frutiger" w:hAnsi="Frutiger" w:cs="Frutiger"/>
          <w:color w:val="000000"/>
        </w:rPr>
        <w:t xml:space="preserve"> </w:t>
      </w:r>
      <w:proofErr w:type="spellStart"/>
      <w:r>
        <w:rPr>
          <w:rFonts w:ascii="Frutiger" w:hAnsi="Frutiger" w:cs="Frutiger"/>
          <w:color w:val="000000"/>
        </w:rPr>
        <w:t>swen</w:t>
      </w:r>
      <w:proofErr w:type="spellEnd"/>
      <w:r>
        <w:rPr>
          <w:rFonts w:ascii="Frutiger" w:hAnsi="Frutiger" w:cs="Frutiger"/>
          <w:color w:val="000000"/>
        </w:rPr>
        <w:t xml:space="preserve"> </w:t>
      </w:r>
      <w:proofErr w:type="spellStart"/>
      <w:r>
        <w:rPr>
          <w:rFonts w:ascii="Frutiger" w:hAnsi="Frutiger" w:cs="Frutiger"/>
          <w:color w:val="000000"/>
        </w:rPr>
        <w:t>nou</w:t>
      </w:r>
      <w:proofErr w:type="spellEnd"/>
      <w:r>
        <w:rPr>
          <w:rFonts w:ascii="Frutiger" w:hAnsi="Frutiger" w:cs="Frutiger"/>
          <w:color w:val="000000"/>
        </w:rPr>
        <w:t xml:space="preserve"> </w:t>
      </w:r>
      <w:proofErr w:type="spellStart"/>
      <w:r>
        <w:rPr>
          <w:rFonts w:ascii="Frutiger" w:hAnsi="Frutiger" w:cs="Frutiger"/>
          <w:color w:val="000000"/>
        </w:rPr>
        <w:t>ap</w:t>
      </w:r>
      <w:proofErr w:type="spellEnd"/>
      <w:r>
        <w:rPr>
          <w:rFonts w:ascii="Frutiger" w:hAnsi="Frutiger" w:cs="Frutiger"/>
          <w:color w:val="000000"/>
        </w:rPr>
        <w:t xml:space="preserve"> bay. </w:t>
      </w:r>
      <w:r>
        <w:rPr>
          <w:rFonts w:ascii="FrutigerBold" w:hAnsi="FrutigerBold" w:cs="FrutigerBold"/>
          <w:b/>
          <w:bCs/>
          <w:color w:val="000000"/>
        </w:rPr>
        <w:t>German</w:t>
      </w:r>
      <w:r>
        <w:rPr>
          <w:rFonts w:ascii="Frutiger" w:hAnsi="Frutiger" w:cs="Frutiger"/>
          <w:color w:val="000000"/>
        </w:rPr>
        <w:t xml:space="preserve">: </w:t>
      </w:r>
      <w:r>
        <w:rPr>
          <w:rFonts w:ascii="Frutiger" w:hAnsi="Frutiger" w:cs="Frutiger"/>
          <w:color w:val="000000"/>
          <w:sz w:val="20"/>
          <w:szCs w:val="20"/>
        </w:rPr>
        <w:t xml:space="preserve">In </w:t>
      </w:r>
      <w:proofErr w:type="spellStart"/>
      <w:r>
        <w:rPr>
          <w:rFonts w:ascii="Frutiger" w:hAnsi="Frutiger" w:cs="Frutiger"/>
          <w:color w:val="000000"/>
          <w:sz w:val="20"/>
          <w:szCs w:val="20"/>
        </w:rPr>
        <w:t>Übereinstimmung</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mit</w:t>
      </w:r>
      <w:proofErr w:type="spellEnd"/>
      <w:r>
        <w:rPr>
          <w:rFonts w:ascii="Frutiger" w:hAnsi="Frutiger" w:cs="Frutiger"/>
          <w:color w:val="000000"/>
          <w:sz w:val="20"/>
          <w:szCs w:val="20"/>
        </w:rPr>
        <w:t xml:space="preserve"> den </w:t>
      </w:r>
      <w:proofErr w:type="spellStart"/>
      <w:r>
        <w:rPr>
          <w:rFonts w:ascii="Frutiger" w:hAnsi="Frutiger" w:cs="Frutiger"/>
          <w:color w:val="000000"/>
          <w:sz w:val="20"/>
          <w:szCs w:val="20"/>
        </w:rPr>
        <w:t>aktuellen</w:t>
      </w:r>
      <w:proofErr w:type="spellEnd"/>
      <w:r>
        <w:rPr>
          <w:rFonts w:ascii="Frutiger" w:hAnsi="Frutiger" w:cs="Frutiger"/>
          <w:color w:val="000000"/>
          <w:sz w:val="20"/>
          <w:szCs w:val="20"/>
        </w:rPr>
        <w:t xml:space="preserve"> HIPAA-</w:t>
      </w:r>
      <w:proofErr w:type="spellStart"/>
      <w:r>
        <w:rPr>
          <w:rFonts w:ascii="Frutiger" w:hAnsi="Frutiger" w:cs="Frutiger"/>
          <w:color w:val="000000"/>
          <w:sz w:val="20"/>
          <w:szCs w:val="20"/>
        </w:rPr>
        <w:t>Anforderungen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werden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wir</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angemessene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Schritte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unternehmen</w:t>
      </w:r>
      <w:proofErr w:type="spellEnd"/>
      <w:r>
        <w:rPr>
          <w:rFonts w:ascii="Frutiger" w:hAnsi="Frutiger" w:cs="Frutiger"/>
          <w:color w:val="000000"/>
          <w:sz w:val="20"/>
          <w:szCs w:val="20"/>
        </w:rPr>
        <w:t xml:space="preserve">, um Menschen, die </w:t>
      </w:r>
      <w:proofErr w:type="spellStart"/>
      <w:r>
        <w:rPr>
          <w:rFonts w:ascii="Frutiger" w:hAnsi="Frutiger" w:cs="Frutiger"/>
          <w:color w:val="000000"/>
          <w:sz w:val="20"/>
          <w:szCs w:val="20"/>
        </w:rPr>
        <w:t>gängige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Sprachen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sprechen</w:t>
      </w:r>
      <w:proofErr w:type="spellEnd"/>
      <w:r>
        <w:rPr>
          <w:rFonts w:ascii="Frutiger" w:hAnsi="Frutiger" w:cs="Frutiger"/>
          <w:color w:val="000000"/>
          <w:sz w:val="20"/>
          <w:szCs w:val="20"/>
        </w:rPr>
        <w:t xml:space="preserve"> und die </w:t>
      </w:r>
      <w:proofErr w:type="spellStart"/>
      <w:r>
        <w:rPr>
          <w:rFonts w:ascii="Frutiger" w:hAnsi="Frutiger" w:cs="Frutiger"/>
          <w:color w:val="000000"/>
          <w:sz w:val="20"/>
          <w:szCs w:val="20"/>
        </w:rPr>
        <w:t>wir</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wahrscheinlich</w:t>
      </w:r>
      <w:proofErr w:type="spellEnd"/>
      <w:r>
        <w:rPr>
          <w:rFonts w:ascii="Frutiger" w:hAnsi="Frutiger" w:cs="Frutiger"/>
          <w:color w:val="000000"/>
          <w:sz w:val="20"/>
          <w:szCs w:val="20"/>
        </w:rPr>
        <w:t xml:space="preserve"> in </w:t>
      </w:r>
      <w:proofErr w:type="spellStart"/>
      <w:r>
        <w:rPr>
          <w:rFonts w:ascii="Frutiger" w:hAnsi="Frutiger" w:cs="Frutiger"/>
          <w:color w:val="000000"/>
          <w:sz w:val="20"/>
          <w:szCs w:val="20"/>
        </w:rPr>
        <w:t>unserer</w:t>
      </w:r>
      <w:proofErr w:type="spellEnd"/>
      <w:r>
        <w:rPr>
          <w:rFonts w:ascii="Frutiger" w:hAnsi="Frutiger" w:cs="Frutiger"/>
          <w:color w:val="000000"/>
          <w:sz w:val="20"/>
          <w:szCs w:val="20"/>
        </w:rPr>
        <w:t xml:space="preserve"> Praxis </w:t>
      </w:r>
      <w:proofErr w:type="spellStart"/>
      <w:r>
        <w:rPr>
          <w:rFonts w:ascii="Frutiger" w:hAnsi="Frutiger" w:cs="Frutiger"/>
          <w:color w:val="000000"/>
          <w:sz w:val="20"/>
          <w:szCs w:val="20"/>
        </w:rPr>
        <w:t>hören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werden</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kostenlose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Sprachassistenzdienste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anzubieten</w:t>
      </w:r>
      <w:proofErr w:type="spellEnd"/>
      <w:r>
        <w:rPr>
          <w:rFonts w:ascii="Frutiger" w:hAnsi="Frutiger" w:cs="Frutiger"/>
          <w:color w:val="000000"/>
          <w:sz w:val="20"/>
          <w:szCs w:val="20"/>
        </w:rPr>
        <w:t xml:space="preserve">, die </w:t>
      </w:r>
      <w:proofErr w:type="spellStart"/>
      <w:r>
        <w:rPr>
          <w:rFonts w:ascii="Frutiger" w:hAnsi="Frutiger" w:cs="Frutiger"/>
          <w:color w:val="000000"/>
          <w:sz w:val="20"/>
          <w:szCs w:val="20"/>
        </w:rPr>
        <w:t>nicht</w:t>
      </w:r>
      <w:proofErr w:type="spellEnd"/>
      <w:r>
        <w:rPr>
          <w:rFonts w:ascii="Frutiger" w:hAnsi="Frutiger" w:cs="Frutiger"/>
          <w:color w:val="000000"/>
          <w:sz w:val="20"/>
          <w:szCs w:val="20"/>
        </w:rPr>
        <w:t xml:space="preserve"> gut </w:t>
      </w:r>
      <w:proofErr w:type="spellStart"/>
      <w:r>
        <w:rPr>
          <w:rFonts w:ascii="Frutiger" w:hAnsi="Frutiger" w:cs="Frutiger"/>
          <w:color w:val="000000"/>
          <w:sz w:val="20"/>
          <w:szCs w:val="20"/>
        </w:rPr>
        <w:t>genug</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Englisch</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sprechen</w:t>
      </w:r>
      <w:proofErr w:type="spellEnd"/>
      <w:r>
        <w:rPr>
          <w:rFonts w:ascii="Frutiger" w:hAnsi="Frutiger" w:cs="Frutiger"/>
          <w:color w:val="000000"/>
          <w:sz w:val="20"/>
          <w:szCs w:val="20"/>
        </w:rPr>
        <w:t xml:space="preserve">, um </w:t>
      </w:r>
      <w:proofErr w:type="spellStart"/>
      <w:r>
        <w:rPr>
          <w:rFonts w:ascii="Frutiger" w:hAnsi="Frutiger" w:cs="Frutiger"/>
          <w:color w:val="000000"/>
          <w:sz w:val="20"/>
          <w:szCs w:val="20"/>
        </w:rPr>
        <w:t>mit</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uns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über</w:t>
      </w:r>
      <w:proofErr w:type="spellEnd"/>
      <w:r>
        <w:rPr>
          <w:rFonts w:ascii="Frutiger" w:hAnsi="Frutiger" w:cs="Frutiger"/>
          <w:color w:val="000000"/>
          <w:sz w:val="20"/>
          <w:szCs w:val="20"/>
        </w:rPr>
        <w:t xml:space="preserve"> die </w:t>
      </w:r>
      <w:proofErr w:type="spellStart"/>
      <w:r>
        <w:rPr>
          <w:rFonts w:ascii="Frutiger" w:hAnsi="Frutiger" w:cs="Frutiger"/>
          <w:color w:val="000000"/>
          <w:sz w:val="20"/>
          <w:szCs w:val="20"/>
        </w:rPr>
        <w:t>Gesundheitsversorgung</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zu</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sprechen</w:t>
      </w:r>
      <w:proofErr w:type="spellEnd"/>
      <w:r>
        <w:rPr>
          <w:rFonts w:ascii="Frutiger" w:hAnsi="Frutiger" w:cs="Frutiger"/>
          <w:color w:val="000000"/>
          <w:sz w:val="20"/>
          <w:szCs w:val="20"/>
        </w:rPr>
        <w:t xml:space="preserve"> Service, den </w:t>
      </w:r>
      <w:proofErr w:type="spellStart"/>
      <w:r>
        <w:rPr>
          <w:rFonts w:ascii="Frutiger" w:hAnsi="Frutiger" w:cs="Frutiger"/>
          <w:color w:val="000000"/>
          <w:sz w:val="20"/>
          <w:szCs w:val="20"/>
        </w:rPr>
        <w:t>wir</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anbieten</w:t>
      </w:r>
      <w:proofErr w:type="spellEnd"/>
      <w:r>
        <w:rPr>
          <w:rFonts w:ascii="Frutiger" w:hAnsi="Frutiger" w:cs="Frutiger"/>
          <w:color w:val="000000"/>
          <w:sz w:val="20"/>
          <w:szCs w:val="20"/>
        </w:rPr>
        <w:t xml:space="preserve">. </w:t>
      </w:r>
      <w:proofErr w:type="spellStart"/>
      <w:r>
        <w:rPr>
          <w:rFonts w:ascii="FrutigerBold" w:hAnsi="FrutigerBold" w:cs="FrutigerBold"/>
          <w:b/>
          <w:bCs/>
          <w:color w:val="000000"/>
        </w:rPr>
        <w:t>Portegues</w:t>
      </w:r>
      <w:proofErr w:type="spellEnd"/>
      <w:r>
        <w:rPr>
          <w:rFonts w:ascii="Frutiger" w:hAnsi="Frutiger" w:cs="Frutiger"/>
          <w:color w:val="000000"/>
        </w:rPr>
        <w:t xml:space="preserve">: </w:t>
      </w:r>
      <w:proofErr w:type="spellStart"/>
      <w:r>
        <w:rPr>
          <w:rFonts w:ascii="Frutiger" w:hAnsi="Frutiger" w:cs="Frutiger"/>
          <w:color w:val="000000"/>
          <w:sz w:val="20"/>
          <w:szCs w:val="20"/>
        </w:rPr>
        <w:t>Tomaremos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medidas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razoáveis</w:t>
      </w:r>
      <w:proofErr w:type="spellEnd"/>
      <w:r>
        <w:rPr>
          <w:rFonts w:ascii="Frutiger" w:hAnsi="Frutiger" w:cs="Frutiger"/>
          <w:color w:val="000000"/>
          <w:sz w:val="20"/>
          <w:szCs w:val="20"/>
        </w:rPr>
        <w:t xml:space="preserve">, de </w:t>
      </w:r>
      <w:proofErr w:type="spellStart"/>
      <w:r>
        <w:rPr>
          <w:rFonts w:ascii="Frutiger" w:hAnsi="Frutiger" w:cs="Frutiger"/>
          <w:color w:val="000000"/>
          <w:sz w:val="20"/>
          <w:szCs w:val="20"/>
        </w:rPr>
        <w:t>acordo</w:t>
      </w:r>
      <w:proofErr w:type="spellEnd"/>
      <w:r>
        <w:rPr>
          <w:rFonts w:ascii="Frutiger" w:hAnsi="Frutiger" w:cs="Frutiger"/>
          <w:color w:val="000000"/>
          <w:sz w:val="20"/>
          <w:szCs w:val="20"/>
        </w:rPr>
        <w:t xml:space="preserve"> com </w:t>
      </w:r>
      <w:proofErr w:type="spellStart"/>
      <w:r>
        <w:rPr>
          <w:rFonts w:ascii="Frutiger" w:hAnsi="Frutiger" w:cs="Frutiger"/>
          <w:color w:val="000000"/>
          <w:sz w:val="20"/>
          <w:szCs w:val="20"/>
        </w:rPr>
        <w:t>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requisitos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atuais</w:t>
      </w:r>
      <w:proofErr w:type="spellEnd"/>
      <w:r>
        <w:rPr>
          <w:rFonts w:ascii="Frutiger" w:hAnsi="Frutiger" w:cs="Frutiger"/>
          <w:color w:val="000000"/>
          <w:sz w:val="20"/>
          <w:szCs w:val="20"/>
        </w:rPr>
        <w:t xml:space="preserve"> da HIPAA, para </w:t>
      </w:r>
      <w:proofErr w:type="spellStart"/>
      <w:r>
        <w:rPr>
          <w:rFonts w:ascii="Frutiger" w:hAnsi="Frutiger" w:cs="Frutiger"/>
          <w:color w:val="000000"/>
          <w:sz w:val="20"/>
          <w:szCs w:val="20"/>
        </w:rPr>
        <w:t>fornecer</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serviços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gratuitos</w:t>
      </w:r>
      <w:proofErr w:type="spellEnd"/>
      <w:r>
        <w:rPr>
          <w:rFonts w:ascii="Frutiger" w:hAnsi="Frutiger" w:cs="Frutiger"/>
          <w:color w:val="000000"/>
          <w:sz w:val="20"/>
          <w:szCs w:val="20"/>
        </w:rPr>
        <w:t xml:space="preserve"> de </w:t>
      </w:r>
      <w:proofErr w:type="spellStart"/>
      <w:r>
        <w:rPr>
          <w:rFonts w:ascii="Frutiger" w:hAnsi="Frutiger" w:cs="Frutiger"/>
          <w:color w:val="000000"/>
          <w:sz w:val="20"/>
          <w:szCs w:val="20"/>
        </w:rPr>
        <w:t>assistência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em</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idiomas</w:t>
      </w:r>
      <w:proofErr w:type="spellEnd"/>
      <w:r>
        <w:rPr>
          <w:rFonts w:ascii="Frutiger" w:hAnsi="Frutiger" w:cs="Frutiger"/>
          <w:color w:val="000000"/>
          <w:sz w:val="20"/>
          <w:szCs w:val="20"/>
        </w:rPr>
        <w:t xml:space="preserve"> para </w:t>
      </w:r>
      <w:proofErr w:type="spellStart"/>
      <w:r>
        <w:rPr>
          <w:rFonts w:ascii="Frutiger" w:hAnsi="Frutiger" w:cs="Frutiger"/>
          <w:color w:val="000000"/>
          <w:sz w:val="20"/>
          <w:szCs w:val="20"/>
        </w:rPr>
        <w:t>pessoas</w:t>
      </w:r>
      <w:proofErr w:type="spellEnd"/>
      <w:r>
        <w:rPr>
          <w:rFonts w:ascii="Frutiger" w:hAnsi="Frutiger" w:cs="Frutiger"/>
          <w:color w:val="000000"/>
          <w:sz w:val="20"/>
          <w:szCs w:val="20"/>
        </w:rPr>
        <w:t xml:space="preserve"> que </w:t>
      </w:r>
      <w:proofErr w:type="spellStart"/>
      <w:r>
        <w:rPr>
          <w:rFonts w:ascii="Frutiger" w:hAnsi="Frutiger" w:cs="Frutiger"/>
          <w:color w:val="000000"/>
          <w:sz w:val="20"/>
          <w:szCs w:val="20"/>
        </w:rPr>
        <w:t>falam</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idiomas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comuns</w:t>
      </w:r>
      <w:proofErr w:type="spellEnd"/>
      <w:r>
        <w:rPr>
          <w:rFonts w:ascii="Frutiger" w:hAnsi="Frutiger" w:cs="Frutiger"/>
          <w:color w:val="000000"/>
          <w:sz w:val="20"/>
          <w:szCs w:val="20"/>
        </w:rPr>
        <w:t xml:space="preserve"> que </w:t>
      </w:r>
      <w:proofErr w:type="spellStart"/>
      <w:r>
        <w:rPr>
          <w:rFonts w:ascii="Frutiger" w:hAnsi="Frutiger" w:cs="Frutiger"/>
          <w:color w:val="000000"/>
          <w:sz w:val="20"/>
          <w:szCs w:val="20"/>
        </w:rPr>
        <w:t>provavelmente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escutaremos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em</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nossa</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prática</w:t>
      </w:r>
      <w:proofErr w:type="spellEnd"/>
      <w:r>
        <w:rPr>
          <w:rFonts w:ascii="Frutiger" w:hAnsi="Frutiger" w:cs="Frutiger"/>
          <w:color w:val="000000"/>
          <w:sz w:val="20"/>
          <w:szCs w:val="20"/>
        </w:rPr>
        <w:t xml:space="preserve"> e que </w:t>
      </w:r>
      <w:proofErr w:type="spellStart"/>
      <w:r>
        <w:rPr>
          <w:rFonts w:ascii="Frutiger" w:hAnsi="Frutiger" w:cs="Frutiger"/>
          <w:color w:val="000000"/>
          <w:sz w:val="20"/>
          <w:szCs w:val="20"/>
        </w:rPr>
        <w:t>não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falam</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inglês</w:t>
      </w:r>
      <w:proofErr w:type="spellEnd"/>
      <w:r>
        <w:rPr>
          <w:rFonts w:ascii="Frutiger" w:hAnsi="Frutiger" w:cs="Frutiger"/>
          <w:color w:val="000000"/>
          <w:sz w:val="20"/>
          <w:szCs w:val="20"/>
        </w:rPr>
        <w:t xml:space="preserve"> o </w:t>
      </w:r>
      <w:proofErr w:type="spellStart"/>
      <w:r>
        <w:rPr>
          <w:rFonts w:ascii="Frutiger" w:hAnsi="Frutiger" w:cs="Frutiger"/>
          <w:color w:val="000000"/>
          <w:sz w:val="20"/>
          <w:szCs w:val="20"/>
        </w:rPr>
        <w:t>suficiente</w:t>
      </w:r>
      <w:proofErr w:type="spellEnd"/>
      <w:r>
        <w:rPr>
          <w:rFonts w:ascii="Frutiger" w:hAnsi="Frutiger" w:cs="Frutiger"/>
          <w:color w:val="000000"/>
          <w:sz w:val="20"/>
          <w:szCs w:val="20"/>
        </w:rPr>
        <w:t xml:space="preserve"> </w:t>
      </w:r>
      <w:r>
        <w:rPr>
          <w:rFonts w:ascii="Frutiger" w:hAnsi="Frutiger" w:cs="Frutiger"/>
          <w:color w:val="000000"/>
          <w:sz w:val="20"/>
          <w:szCs w:val="20"/>
        </w:rPr>
        <w:lastRenderedPageBreak/>
        <w:t xml:space="preserve">para </w:t>
      </w:r>
      <w:proofErr w:type="spellStart"/>
      <w:r>
        <w:rPr>
          <w:rFonts w:ascii="Frutiger" w:hAnsi="Frutiger" w:cs="Frutiger"/>
          <w:color w:val="000000"/>
          <w:sz w:val="20"/>
          <w:szCs w:val="20"/>
        </w:rPr>
        <w:t>conversar</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conosco</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sobre</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os</w:t>
      </w:r>
      <w:proofErr w:type="spellEnd"/>
      <w:r>
        <w:rPr>
          <w:rFonts w:ascii="Frutiger" w:hAnsi="Frutiger" w:cs="Frutiger"/>
          <w:color w:val="000000"/>
          <w:sz w:val="20"/>
          <w:szCs w:val="20"/>
        </w:rPr>
        <w:t xml:space="preserve"> </w:t>
      </w:r>
      <w:proofErr w:type="spellStart"/>
      <w:r>
        <w:rPr>
          <w:rFonts w:ascii="Frutiger" w:hAnsi="Frutiger" w:cs="Frutiger"/>
          <w:color w:val="000000"/>
          <w:sz w:val="20"/>
          <w:szCs w:val="20"/>
        </w:rPr>
        <w:t>cuidados</w:t>
      </w:r>
      <w:proofErr w:type="spellEnd"/>
      <w:r>
        <w:rPr>
          <w:rFonts w:ascii="Frutiger" w:hAnsi="Frutiger" w:cs="Frutiger"/>
          <w:color w:val="000000"/>
          <w:sz w:val="20"/>
          <w:szCs w:val="20"/>
        </w:rPr>
        <w:t xml:space="preserve"> de </w:t>
      </w:r>
      <w:proofErr w:type="spellStart"/>
      <w:r>
        <w:rPr>
          <w:rFonts w:ascii="Frutiger" w:hAnsi="Frutiger" w:cs="Frutiger"/>
          <w:color w:val="000000"/>
          <w:sz w:val="20"/>
          <w:szCs w:val="20"/>
        </w:rPr>
        <w:t>saúde</w:t>
      </w:r>
      <w:proofErr w:type="spellEnd"/>
      <w:r>
        <w:rPr>
          <w:rFonts w:ascii="Frutiger" w:hAnsi="Frutiger" w:cs="Frutiger"/>
          <w:color w:val="000000"/>
          <w:sz w:val="20"/>
          <w:szCs w:val="20"/>
        </w:rPr>
        <w:t xml:space="preserve">. </w:t>
      </w:r>
      <w:proofErr w:type="spellStart"/>
      <w:proofErr w:type="gramStart"/>
      <w:r>
        <w:rPr>
          <w:rFonts w:ascii="Frutiger" w:hAnsi="Frutiger" w:cs="Frutiger"/>
          <w:color w:val="000000"/>
          <w:sz w:val="20"/>
          <w:szCs w:val="20"/>
        </w:rPr>
        <w:t>serviço</w:t>
      </w:r>
      <w:proofErr w:type="spellEnd"/>
      <w:proofErr w:type="gramEnd"/>
      <w:r>
        <w:rPr>
          <w:rFonts w:ascii="Frutiger" w:hAnsi="Frutiger" w:cs="Frutiger"/>
          <w:color w:val="000000"/>
          <w:sz w:val="20"/>
          <w:szCs w:val="20"/>
        </w:rPr>
        <w:t xml:space="preserve"> que </w:t>
      </w:r>
      <w:proofErr w:type="spellStart"/>
      <w:r>
        <w:rPr>
          <w:rFonts w:ascii="Frutiger" w:hAnsi="Frutiger" w:cs="Frutiger"/>
          <w:color w:val="000000"/>
          <w:sz w:val="20"/>
          <w:szCs w:val="20"/>
        </w:rPr>
        <w:t>prestamos</w:t>
      </w:r>
      <w:proofErr w:type="spellEnd"/>
      <w:r>
        <w:rPr>
          <w:rFonts w:ascii="Frutiger" w:hAnsi="Frutiger" w:cs="Frutiger"/>
          <w:color w:val="000000"/>
          <w:sz w:val="20"/>
          <w:szCs w:val="20"/>
        </w:rPr>
        <w:t xml:space="preserve">. </w:t>
      </w:r>
      <w:r>
        <w:rPr>
          <w:rFonts w:ascii="FrutigerBold" w:hAnsi="FrutigerBold" w:cs="FrutigerBold"/>
          <w:b/>
          <w:bCs/>
          <w:color w:val="000000"/>
        </w:rPr>
        <w:t>Croatian</w:t>
      </w:r>
      <w:r>
        <w:rPr>
          <w:rFonts w:ascii="Frutiger" w:hAnsi="Frutiger" w:cs="Frutiger"/>
          <w:color w:val="000000"/>
        </w:rPr>
        <w:t xml:space="preserve">: </w:t>
      </w:r>
      <w:proofErr w:type="spellStart"/>
      <w:r>
        <w:rPr>
          <w:rFonts w:ascii="Frutiger" w:hAnsi="Frutiger" w:cs="Frutiger"/>
          <w:color w:val="000000"/>
          <w:sz w:val="20"/>
          <w:szCs w:val="20"/>
        </w:rPr>
        <w:t>Poduzimat</w:t>
      </w:r>
      <w:proofErr w:type="spellEnd"/>
      <w:r>
        <w:rPr>
          <w:rFonts w:ascii="Frutiger" w:hAnsi="Frutiger" w:cs="Frutiger"/>
          <w:color w:val="000000"/>
          <w:sz w:val="20"/>
          <w:szCs w:val="20"/>
        </w:rPr>
        <w:t xml:space="preserve"> </w:t>
      </w:r>
      <w:proofErr w:type="spellStart"/>
      <w:r>
        <w:rPr>
          <w:rFonts w:ascii="Fahkwang-Regular" w:eastAsia="Fahkwang-Regular" w:hAnsi="Frutiger" w:cs="Fahkwang-Regular" w:hint="eastAsia"/>
          <w:color w:val="000000"/>
          <w:sz w:val="20"/>
          <w:szCs w:val="20"/>
        </w:rPr>
        <w:t>ć</w:t>
      </w:r>
      <w:r>
        <w:rPr>
          <w:rFonts w:ascii="Frutiger" w:eastAsia="Fahkwang-Regular" w:hAnsi="Frutiger" w:cs="Frutiger"/>
          <w:color w:val="000000"/>
          <w:sz w:val="20"/>
          <w:szCs w:val="20"/>
        </w:rPr>
        <w:t>emo</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razumne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korake</w:t>
      </w:r>
      <w:proofErr w:type="spellEnd"/>
      <w:r>
        <w:rPr>
          <w:rFonts w:ascii="Frutiger" w:eastAsia="Fahkwang-Regular" w:hAnsi="Frutiger" w:cs="Frutiger"/>
          <w:color w:val="000000"/>
          <w:sz w:val="20"/>
          <w:szCs w:val="20"/>
        </w:rPr>
        <w:t xml:space="preserve">, u </w:t>
      </w:r>
      <w:proofErr w:type="spellStart"/>
      <w:r>
        <w:rPr>
          <w:rFonts w:ascii="Frutiger" w:eastAsia="Fahkwang-Regular" w:hAnsi="Frutiger" w:cs="Frutiger"/>
          <w:color w:val="000000"/>
          <w:sz w:val="20"/>
          <w:szCs w:val="20"/>
        </w:rPr>
        <w:t>skladu</w:t>
      </w:r>
      <w:proofErr w:type="spellEnd"/>
      <w:r>
        <w:rPr>
          <w:rFonts w:ascii="Frutiger" w:eastAsia="Fahkwang-Regular" w:hAnsi="Frutiger" w:cs="Frutiger"/>
          <w:color w:val="000000"/>
          <w:sz w:val="20"/>
          <w:szCs w:val="20"/>
        </w:rPr>
        <w:t xml:space="preserve"> s </w:t>
      </w:r>
      <w:proofErr w:type="spellStart"/>
      <w:r>
        <w:rPr>
          <w:rFonts w:ascii="Frutiger" w:eastAsia="Fahkwang-Regular" w:hAnsi="Frutiger" w:cs="Frutiger"/>
          <w:color w:val="000000"/>
          <w:sz w:val="20"/>
          <w:szCs w:val="20"/>
        </w:rPr>
        <w:t>trenutnim</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zahtjevima</w:t>
      </w:r>
      <w:proofErr w:type="spellEnd"/>
      <w:r>
        <w:rPr>
          <w:rFonts w:ascii="Frutiger" w:eastAsia="Fahkwang-Regular" w:hAnsi="Frutiger" w:cs="Frutiger"/>
          <w:color w:val="000000"/>
          <w:sz w:val="20"/>
          <w:szCs w:val="20"/>
        </w:rPr>
        <w:t xml:space="preserve"> HIPAA-e, </w:t>
      </w:r>
      <w:proofErr w:type="spellStart"/>
      <w:r>
        <w:rPr>
          <w:rFonts w:ascii="Frutiger" w:eastAsia="Fahkwang-Regular" w:hAnsi="Frutiger" w:cs="Frutiger"/>
          <w:color w:val="000000"/>
          <w:sz w:val="20"/>
          <w:szCs w:val="20"/>
        </w:rPr>
        <w:t>pružiti</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besplatne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uslugejezi</w:t>
      </w:r>
      <w:r>
        <w:rPr>
          <w:rFonts w:ascii="Fahkwang-Regular" w:eastAsia="Fahkwang-Regular" w:hAnsi="Frutiger" w:cs="Fahkwang-Regular" w:hint="eastAsia"/>
          <w:color w:val="000000"/>
          <w:sz w:val="20"/>
          <w:szCs w:val="20"/>
        </w:rPr>
        <w:t>č</w:t>
      </w:r>
      <w:r>
        <w:rPr>
          <w:rFonts w:ascii="Frutiger" w:eastAsia="Fahkwang-Regular" w:hAnsi="Frutiger" w:cs="Frutiger"/>
          <w:color w:val="000000"/>
          <w:sz w:val="20"/>
          <w:szCs w:val="20"/>
        </w:rPr>
        <w:t>ne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pomo</w:t>
      </w:r>
      <w:r>
        <w:rPr>
          <w:rFonts w:ascii="Fahkwang-Regular" w:eastAsia="Fahkwang-Regular" w:hAnsi="Frutiger" w:cs="Fahkwang-Regular" w:hint="eastAsia"/>
          <w:color w:val="000000"/>
          <w:sz w:val="20"/>
          <w:szCs w:val="20"/>
        </w:rPr>
        <w:t>ć</w:t>
      </w:r>
      <w:r>
        <w:rPr>
          <w:rFonts w:ascii="Frutiger" w:eastAsia="Fahkwang-Regular" w:hAnsi="Frutiger" w:cs="Frutiger"/>
          <w:color w:val="000000"/>
          <w:sz w:val="20"/>
          <w:szCs w:val="20"/>
        </w:rPr>
        <w:t>i</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osobama</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koje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govore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zajedni</w:t>
      </w:r>
      <w:r>
        <w:rPr>
          <w:rFonts w:ascii="Fahkwang-Regular" w:eastAsia="Fahkwang-Regular" w:hAnsi="Frutiger" w:cs="Fahkwang-Regular" w:hint="eastAsia"/>
          <w:color w:val="000000"/>
          <w:sz w:val="20"/>
          <w:szCs w:val="20"/>
        </w:rPr>
        <w:t>č</w:t>
      </w:r>
      <w:r>
        <w:rPr>
          <w:rFonts w:ascii="Frutiger" w:eastAsia="Fahkwang-Regular" w:hAnsi="Frutiger" w:cs="Frutiger"/>
          <w:color w:val="000000"/>
          <w:sz w:val="20"/>
          <w:szCs w:val="20"/>
        </w:rPr>
        <w:t>ke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jezike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koje</w:t>
      </w:r>
      <w:proofErr w:type="spellEnd"/>
      <w:r>
        <w:rPr>
          <w:rFonts w:ascii="Frutiger" w:eastAsia="Fahkwang-Regular" w:hAnsi="Frutiger" w:cs="Frutiger"/>
          <w:color w:val="000000"/>
          <w:sz w:val="20"/>
          <w:szCs w:val="20"/>
        </w:rPr>
        <w:t xml:space="preserve"> </w:t>
      </w:r>
      <w:proofErr w:type="spellStart"/>
      <w:r>
        <w:rPr>
          <w:rFonts w:ascii="Fahkwang-Regular" w:eastAsia="Fahkwang-Regular" w:hAnsi="Frutiger" w:cs="Fahkwang-Regular" w:hint="eastAsia"/>
          <w:color w:val="000000"/>
          <w:sz w:val="20"/>
          <w:szCs w:val="20"/>
        </w:rPr>
        <w:t>ć</w:t>
      </w:r>
      <w:r>
        <w:rPr>
          <w:rFonts w:ascii="Frutiger" w:eastAsia="Fahkwang-Regular" w:hAnsi="Frutiger" w:cs="Frutiger"/>
          <w:color w:val="000000"/>
          <w:sz w:val="20"/>
          <w:szCs w:val="20"/>
        </w:rPr>
        <w:t>emo</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vjerojatno</w:t>
      </w:r>
      <w:proofErr w:type="spellEnd"/>
      <w:r>
        <w:rPr>
          <w:rFonts w:ascii="Frutiger" w:eastAsia="Fahkwang-Regular" w:hAnsi="Frutiger" w:cs="Frutiger"/>
          <w:color w:val="000000"/>
          <w:sz w:val="20"/>
          <w:szCs w:val="20"/>
        </w:rPr>
        <w:t xml:space="preserve"> </w:t>
      </w:r>
      <w:proofErr w:type="spellStart"/>
      <w:r>
        <w:rPr>
          <w:rFonts w:ascii="Fahkwang-Regular" w:eastAsia="Fahkwang-Regular" w:hAnsi="Frutiger" w:cs="Fahkwang-Regular" w:hint="eastAsia"/>
          <w:color w:val="000000"/>
          <w:sz w:val="20"/>
          <w:szCs w:val="20"/>
        </w:rPr>
        <w:t>č</w:t>
      </w:r>
      <w:r>
        <w:rPr>
          <w:rFonts w:ascii="Frutiger" w:eastAsia="Fahkwang-Regular" w:hAnsi="Frutiger" w:cs="Frutiger"/>
          <w:color w:val="000000"/>
          <w:sz w:val="20"/>
          <w:szCs w:val="20"/>
        </w:rPr>
        <w:t>uti</w:t>
      </w:r>
      <w:proofErr w:type="spellEnd"/>
      <w:r>
        <w:rPr>
          <w:rFonts w:ascii="Frutiger" w:eastAsia="Fahkwang-Regular" w:hAnsi="Frutiger" w:cs="Frutiger"/>
          <w:color w:val="000000"/>
          <w:sz w:val="20"/>
          <w:szCs w:val="20"/>
        </w:rPr>
        <w:t xml:space="preserve"> u </w:t>
      </w:r>
      <w:proofErr w:type="spellStart"/>
      <w:r>
        <w:rPr>
          <w:rFonts w:ascii="Frutiger" w:eastAsia="Fahkwang-Regular" w:hAnsi="Frutiger" w:cs="Frutiger"/>
          <w:color w:val="000000"/>
          <w:sz w:val="20"/>
          <w:szCs w:val="20"/>
        </w:rPr>
        <w:t>našoj</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praksi</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i</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koji</w:t>
      </w:r>
      <w:proofErr w:type="spellEnd"/>
      <w:r>
        <w:rPr>
          <w:rFonts w:ascii="Frutiger" w:eastAsia="Fahkwang-Regular" w:hAnsi="Frutiger" w:cs="Frutiger"/>
          <w:color w:val="000000"/>
          <w:sz w:val="20"/>
          <w:szCs w:val="20"/>
        </w:rPr>
        <w:t xml:space="preserve"> ne </w:t>
      </w:r>
      <w:proofErr w:type="spellStart"/>
      <w:r>
        <w:rPr>
          <w:rFonts w:ascii="Frutiger" w:eastAsia="Fahkwang-Regular" w:hAnsi="Frutiger" w:cs="Frutiger"/>
          <w:color w:val="000000"/>
          <w:sz w:val="20"/>
          <w:szCs w:val="20"/>
        </w:rPr>
        <w:t>govoredovoljno</w:t>
      </w:r>
      <w:proofErr w:type="spellEnd"/>
      <w:r>
        <w:rPr>
          <w:rFonts w:ascii="Frutiger" w:eastAsia="Fahkwang-Regular" w:hAnsi="Frutiger" w:cs="Frutiger"/>
          <w:color w:val="000000"/>
          <w:sz w:val="20"/>
          <w:szCs w:val="20"/>
        </w:rPr>
        <w:t xml:space="preserve"> </w:t>
      </w:r>
      <w:proofErr w:type="gramStart"/>
      <w:r>
        <w:rPr>
          <w:rFonts w:ascii="Frutiger" w:eastAsia="Fahkwang-Regular" w:hAnsi="Frutiger" w:cs="Frutiger"/>
          <w:color w:val="000000"/>
          <w:sz w:val="20"/>
          <w:szCs w:val="20"/>
        </w:rPr>
        <w:t>dobro</w:t>
      </w:r>
      <w:proofErr w:type="gram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engleski</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jezik</w:t>
      </w:r>
      <w:proofErr w:type="spellEnd"/>
      <w:r>
        <w:rPr>
          <w:rFonts w:ascii="Frutiger" w:eastAsia="Fahkwang-Regular" w:hAnsi="Frutiger" w:cs="Frutiger"/>
          <w:color w:val="000000"/>
          <w:sz w:val="20"/>
          <w:szCs w:val="20"/>
        </w:rPr>
        <w:t xml:space="preserve"> da </w:t>
      </w:r>
      <w:proofErr w:type="spellStart"/>
      <w:r>
        <w:rPr>
          <w:rFonts w:ascii="Frutiger" w:eastAsia="Fahkwang-Regular" w:hAnsi="Frutiger" w:cs="Frutiger"/>
          <w:color w:val="000000"/>
          <w:sz w:val="20"/>
          <w:szCs w:val="20"/>
        </w:rPr>
        <w:t>razgovaraju</w:t>
      </w:r>
      <w:proofErr w:type="spellEnd"/>
      <w:r>
        <w:rPr>
          <w:rFonts w:ascii="Frutiger" w:eastAsia="Fahkwang-Regular" w:hAnsi="Frutiger" w:cs="Frutiger"/>
          <w:color w:val="000000"/>
          <w:sz w:val="20"/>
          <w:szCs w:val="20"/>
        </w:rPr>
        <w:t xml:space="preserve"> s </w:t>
      </w:r>
      <w:proofErr w:type="spellStart"/>
      <w:r>
        <w:rPr>
          <w:rFonts w:ascii="Frutiger" w:eastAsia="Fahkwang-Regular" w:hAnsi="Frutiger" w:cs="Frutiger"/>
          <w:color w:val="000000"/>
          <w:sz w:val="20"/>
          <w:szCs w:val="20"/>
        </w:rPr>
        <w:t>nama</w:t>
      </w:r>
      <w:proofErr w:type="spellEnd"/>
      <w:r>
        <w:rPr>
          <w:rFonts w:ascii="Frutiger" w:eastAsia="Fahkwang-Regular" w:hAnsi="Frutiger" w:cs="Frutiger"/>
          <w:color w:val="000000"/>
          <w:sz w:val="20"/>
          <w:szCs w:val="20"/>
        </w:rPr>
        <w:t xml:space="preserve"> o </w:t>
      </w:r>
      <w:proofErr w:type="spellStart"/>
      <w:r>
        <w:rPr>
          <w:rFonts w:ascii="Frutiger" w:eastAsia="Fahkwang-Regular" w:hAnsi="Frutiger" w:cs="Frutiger"/>
          <w:color w:val="000000"/>
          <w:sz w:val="20"/>
          <w:szCs w:val="20"/>
        </w:rPr>
        <w:t>zdravstvenoj</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zaštiti</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usluge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koje</w:t>
      </w:r>
      <w:proofErr w:type="spellEnd"/>
      <w:r>
        <w:rPr>
          <w:rFonts w:ascii="Frutiger" w:eastAsia="Fahkwang-Regular" w:hAnsi="Frutiger" w:cs="Frutiger"/>
          <w:color w:val="000000"/>
          <w:sz w:val="20"/>
          <w:szCs w:val="20"/>
        </w:rPr>
        <w:t xml:space="preserve"> </w:t>
      </w:r>
      <w:proofErr w:type="spellStart"/>
      <w:r>
        <w:rPr>
          <w:rFonts w:ascii="Frutiger" w:eastAsia="Fahkwang-Regular" w:hAnsi="Frutiger" w:cs="Frutiger"/>
          <w:color w:val="000000"/>
          <w:sz w:val="20"/>
          <w:szCs w:val="20"/>
        </w:rPr>
        <w:t>pružamo</w:t>
      </w:r>
      <w:proofErr w:type="spellEnd"/>
      <w:r>
        <w:rPr>
          <w:rFonts w:ascii="Frutiger" w:eastAsia="Fahkwang-Regular" w:hAnsi="Frutiger" w:cs="Frutiger"/>
          <w:color w:val="000000"/>
          <w:sz w:val="20"/>
          <w:szCs w:val="20"/>
        </w:rPr>
        <w:t xml:space="preserve">. </w:t>
      </w:r>
      <w:r>
        <w:rPr>
          <w:rFonts w:ascii="FrutigerBold" w:eastAsia="Fahkwang-Regular" w:hAnsi="FrutigerBold" w:cs="FrutigerBold"/>
          <w:b/>
          <w:bCs/>
          <w:color w:val="000000"/>
        </w:rPr>
        <w:t>Greek</w:t>
      </w:r>
      <w:r>
        <w:rPr>
          <w:rFonts w:ascii="Frutiger" w:eastAsia="Fahkwang-Regular" w:hAnsi="Frutiger" w:cs="Frutiger"/>
          <w:color w:val="000000"/>
        </w:rPr>
        <w:t xml:space="preserve">: </w:t>
      </w:r>
      <w:r>
        <w:rPr>
          <w:rFonts w:ascii="Arial" w:eastAsia="Fahkwang-Regular" w:hAnsi="Arial" w:cs="Arial"/>
          <w:color w:val="000000"/>
          <w:sz w:val="20"/>
          <w:szCs w:val="20"/>
          <w:lang w:val="el-GR"/>
        </w:rPr>
        <w:t>Θα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λάβουμε</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εύλογα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μέτρα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σύμφωνα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με</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τις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ισχύουσες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απαιτήσεις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της</w:t>
      </w:r>
      <w:r>
        <w:rPr>
          <w:rFonts w:ascii="CenturyGothic" w:eastAsia="CenturyGothic" w:hAnsi="Arial" w:cs="CenturyGothic"/>
          <w:color w:val="000000"/>
          <w:sz w:val="20"/>
          <w:szCs w:val="20"/>
        </w:rPr>
        <w:t xml:space="preserve"> HIPAA, </w:t>
      </w:r>
      <w:r>
        <w:rPr>
          <w:rFonts w:ascii="Arial" w:eastAsia="CenturyGothic" w:hAnsi="Arial" w:cs="Arial"/>
          <w:color w:val="000000"/>
          <w:sz w:val="20"/>
          <w:szCs w:val="20"/>
          <w:lang w:val="el-GR"/>
        </w:rPr>
        <w:t>για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να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παρέχουμε</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δωρεάν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υπηρεσίες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γλωσσικής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βοήθειας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σε</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άτομα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που</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μιλούν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κοινές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γλώσσες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που</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πιθανόν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να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ακούσουμε</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μέσα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στην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πρακτική</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μας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και</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που</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δεν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μιλούν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αρκετά</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καλά</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αγγλικά</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για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να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μας</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μιλήσουν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για</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την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υγειονομική</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περίθαλψη</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υπηρεσιών</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που</w:t>
      </w:r>
      <w:r>
        <w:rPr>
          <w:rFonts w:ascii="CenturyGothic" w:eastAsia="CenturyGothic" w:hAnsi="Arial" w:cs="CenturyGothic"/>
          <w:color w:val="000000"/>
          <w:sz w:val="20"/>
          <w:szCs w:val="20"/>
        </w:rPr>
        <w:t xml:space="preserve"> </w:t>
      </w:r>
      <w:r>
        <w:rPr>
          <w:rFonts w:ascii="Arial" w:eastAsia="CenturyGothic" w:hAnsi="Arial" w:cs="Arial"/>
          <w:color w:val="000000"/>
          <w:sz w:val="20"/>
          <w:szCs w:val="20"/>
          <w:lang w:val="el-GR"/>
        </w:rPr>
        <w:t>παρέχουμε</w:t>
      </w:r>
      <w:r>
        <w:rPr>
          <w:rFonts w:ascii="CenturyGothic" w:eastAsia="CenturyGothic" w:hAnsi="Arial" w:cs="CenturyGothic"/>
          <w:color w:val="000000"/>
          <w:sz w:val="20"/>
          <w:szCs w:val="20"/>
        </w:rPr>
        <w:t xml:space="preserve">. </w:t>
      </w:r>
      <w:r>
        <w:rPr>
          <w:rFonts w:ascii="ArialMT" w:eastAsia="CenturyGothic" w:hAnsi="ArialMT" w:cs="ArialMT"/>
          <w:color w:val="505150"/>
          <w:sz w:val="18"/>
          <w:szCs w:val="18"/>
        </w:rPr>
        <w:t>2 10652 v00</w:t>
      </w:r>
      <w:r>
        <w:rPr>
          <w:rFonts w:ascii="Arial" w:eastAsia="CenturyGothic" w:hAnsi="Arial" w:cs="Arial"/>
          <w:color w:val="505150"/>
          <w:sz w:val="18"/>
          <w:szCs w:val="18"/>
        </w:rPr>
        <w:t xml:space="preserve">2 </w:t>
      </w:r>
      <w:r>
        <w:rPr>
          <w:rFonts w:ascii="ArialMT" w:eastAsia="CenturyGothic" w:hAnsi="ArialMT" w:cs="ArialMT"/>
          <w:color w:val="505150"/>
          <w:sz w:val="18"/>
          <w:szCs w:val="18"/>
        </w:rPr>
        <w:t>11/2024</w:t>
      </w:r>
    </w:p>
    <w:p w:rsidR="00E657E2" w:rsidRDefault="00E657E2" w:rsidP="00E657E2">
      <w:pPr>
        <w:autoSpaceDE w:val="0"/>
        <w:autoSpaceDN w:val="0"/>
        <w:adjustRightInd w:val="0"/>
        <w:rPr>
          <w:rFonts w:ascii="FrutigerBold" w:eastAsia="MS-Gothic" w:hAnsi="FrutigerBold" w:cs="FrutigerBold"/>
          <w:b/>
          <w:bCs/>
          <w:color w:val="000000"/>
          <w:lang w:bidi="hi-IN"/>
        </w:rPr>
      </w:pPr>
      <w:r>
        <w:rPr>
          <w:rFonts w:ascii="FrutigerBold" w:eastAsia="CenturyGothic" w:hAnsi="FrutigerBold" w:cs="FrutigerBold"/>
          <w:b/>
          <w:bCs/>
          <w:color w:val="000000"/>
        </w:rPr>
        <w:t xml:space="preserve">Korean: </w:t>
      </w:r>
      <w:proofErr w:type="spellStart"/>
      <w:r>
        <w:rPr>
          <w:rFonts w:ascii="MalgunGothic" w:eastAsia="MalgunGothic" w:hAnsi="FrutigerBold" w:cs="MalgunGothic" w:hint="eastAsia"/>
          <w:color w:val="000000"/>
          <w:sz w:val="20"/>
          <w:szCs w:val="20"/>
        </w:rPr>
        <w:t>우리는</w:t>
      </w:r>
      <w:proofErr w:type="spellEnd"/>
      <w:r>
        <w:rPr>
          <w:rFonts w:ascii="MalgunGothic" w:eastAsia="MalgunGothic" w:hAnsi="FrutigerBold" w:cs="MalgunGothic"/>
          <w:color w:val="000000"/>
          <w:sz w:val="20"/>
          <w:szCs w:val="20"/>
        </w:rPr>
        <w:t xml:space="preserve"> </w:t>
      </w:r>
      <w:proofErr w:type="spellStart"/>
      <w:r>
        <w:rPr>
          <w:rFonts w:ascii="MalgunGothic" w:eastAsia="MalgunGothic" w:hAnsi="FrutigerBold" w:cs="MalgunGothic" w:hint="eastAsia"/>
          <w:color w:val="000000"/>
          <w:sz w:val="20"/>
          <w:szCs w:val="20"/>
        </w:rPr>
        <w:t>현재의</w:t>
      </w:r>
      <w:proofErr w:type="spellEnd"/>
      <w:r>
        <w:rPr>
          <w:rFonts w:ascii="MalgunGothic" w:eastAsia="MalgunGothic" w:hAnsi="FrutigerBold" w:cs="MalgunGothic"/>
          <w:color w:val="000000"/>
          <w:sz w:val="20"/>
          <w:szCs w:val="20"/>
        </w:rPr>
        <w:t xml:space="preserve"> </w:t>
      </w:r>
      <w:r>
        <w:rPr>
          <w:rFonts w:ascii="CourierNewPSMT" w:eastAsia="MalgunGothic" w:hAnsi="CourierNewPSMT" w:cs="CourierNewPSMT"/>
          <w:color w:val="000000"/>
          <w:sz w:val="20"/>
          <w:szCs w:val="20"/>
        </w:rPr>
        <w:t xml:space="preserve">HIPAA </w:t>
      </w:r>
      <w:proofErr w:type="spellStart"/>
      <w:r>
        <w:rPr>
          <w:rFonts w:ascii="MalgunGothic" w:eastAsia="MalgunGothic" w:hAnsi="CourierNewPSMT" w:cs="MalgunGothic" w:hint="eastAsia"/>
          <w:color w:val="000000"/>
          <w:sz w:val="20"/>
          <w:szCs w:val="20"/>
        </w:rPr>
        <w:t>요구</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사항에</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따라</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합리적인</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조치를</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취하여</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우리가</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실제로</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듣고싶어하는</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공통</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언어를</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사용하는</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사람들에게</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무료</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언어</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지원</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서비스를</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제공</w:t>
      </w:r>
      <w:proofErr w:type="spellEnd"/>
      <w:r>
        <w:rPr>
          <w:rFonts w:ascii="MalgunGothic" w:eastAsia="MalgunGothic" w:hAnsi="CourierNewPSMT" w:cs="MalgunGothic"/>
          <w:color w:val="000000"/>
          <w:sz w:val="20"/>
          <w:szCs w:val="20"/>
        </w:rPr>
        <w:t xml:space="preserve"> </w:t>
      </w:r>
      <w:r>
        <w:rPr>
          <w:rFonts w:ascii="MalgunGothic" w:eastAsia="MalgunGothic" w:hAnsi="CourierNewPSMT" w:cs="MalgunGothic" w:hint="eastAsia"/>
          <w:color w:val="000000"/>
          <w:sz w:val="20"/>
          <w:szCs w:val="20"/>
        </w:rPr>
        <w:t>할</w:t>
      </w:r>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것이며</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건강</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관리에</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관해</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우리에게</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충분히</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이야기</w:t>
      </w:r>
      <w:proofErr w:type="spellEnd"/>
      <w:r>
        <w:rPr>
          <w:rFonts w:ascii="MalgunGothic" w:eastAsia="MalgunGothic" w:hAnsi="CourierNewPSMT" w:cs="MalgunGothic"/>
          <w:color w:val="000000"/>
          <w:sz w:val="20"/>
          <w:szCs w:val="20"/>
        </w:rPr>
        <w:t xml:space="preserve"> </w:t>
      </w:r>
      <w:r>
        <w:rPr>
          <w:rFonts w:ascii="MalgunGothic" w:eastAsia="MalgunGothic" w:hAnsi="CourierNewPSMT" w:cs="MalgunGothic" w:hint="eastAsia"/>
          <w:color w:val="000000"/>
          <w:sz w:val="20"/>
          <w:szCs w:val="20"/>
        </w:rPr>
        <w:t>할</w:t>
      </w:r>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수있는</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영어를하지</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못합니다</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우리가</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제공하는</w:t>
      </w:r>
      <w:proofErr w:type="spellEnd"/>
      <w:r>
        <w:rPr>
          <w:rFonts w:ascii="MalgunGothic" w:eastAsia="MalgunGothic" w:hAnsi="CourierNewPSMT" w:cs="MalgunGothic"/>
          <w:color w:val="000000"/>
          <w:sz w:val="20"/>
          <w:szCs w:val="20"/>
        </w:rPr>
        <w:t xml:space="preserve"> </w:t>
      </w:r>
      <w:proofErr w:type="spellStart"/>
      <w:r>
        <w:rPr>
          <w:rFonts w:ascii="MalgunGothic" w:eastAsia="MalgunGothic" w:hAnsi="CourierNewPSMT" w:cs="MalgunGothic" w:hint="eastAsia"/>
          <w:color w:val="000000"/>
          <w:sz w:val="20"/>
          <w:szCs w:val="20"/>
        </w:rPr>
        <w:t>서비스</w:t>
      </w:r>
      <w:proofErr w:type="spellEnd"/>
      <w:r>
        <w:rPr>
          <w:rFonts w:ascii="CourierNewPSMT" w:eastAsia="MalgunGothic" w:hAnsi="CourierNewPSMT" w:cs="CourierNewPSMT"/>
          <w:color w:val="000000"/>
          <w:sz w:val="20"/>
          <w:szCs w:val="20"/>
        </w:rPr>
        <w:t xml:space="preserve">. </w:t>
      </w:r>
      <w:r>
        <w:rPr>
          <w:rFonts w:ascii="Times New Roman" w:eastAsia="MalgunGothic" w:hAnsi="Times New Roman" w:cs="Times New Roman"/>
          <w:color w:val="000000"/>
        </w:rPr>
        <w:t xml:space="preserve">. </w:t>
      </w:r>
      <w:r>
        <w:rPr>
          <w:rFonts w:ascii="FrutigerBold" w:eastAsia="MalgunGothic" w:hAnsi="FrutigerBold" w:cs="FrutigerBold"/>
          <w:b/>
          <w:bCs/>
          <w:color w:val="000000"/>
        </w:rPr>
        <w:t xml:space="preserve">Albanian: </w:t>
      </w:r>
      <w:r>
        <w:rPr>
          <w:rFonts w:ascii="CenturyGothic" w:eastAsia="CenturyGothic" w:hAnsi="FrutigerBold" w:cs="CenturyGothic"/>
          <w:color w:val="000000"/>
          <w:sz w:val="20"/>
          <w:szCs w:val="20"/>
        </w:rPr>
        <w:t xml:space="preserve">Ne do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nd</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rmarrim</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hapa</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arsyesh</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m</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n</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p</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rputhje</w:t>
      </w:r>
      <w:proofErr w:type="spellEnd"/>
      <w:r>
        <w:rPr>
          <w:rFonts w:ascii="CenturyGothic" w:eastAsia="CenturyGothic" w:hAnsi="FrutigerBold" w:cs="CenturyGothic"/>
          <w:color w:val="000000"/>
          <w:sz w:val="20"/>
          <w:szCs w:val="20"/>
        </w:rPr>
        <w:t xml:space="preserve"> me </w:t>
      </w:r>
      <w:proofErr w:type="spellStart"/>
      <w:r>
        <w:rPr>
          <w:rFonts w:ascii="CenturyGothic" w:eastAsia="CenturyGothic" w:hAnsi="FrutigerBold" w:cs="CenturyGothic"/>
          <w:color w:val="000000"/>
          <w:sz w:val="20"/>
          <w:szCs w:val="20"/>
        </w:rPr>
        <w:t>k</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rkesat</w:t>
      </w:r>
      <w:proofErr w:type="spellEnd"/>
      <w:r>
        <w:rPr>
          <w:rFonts w:ascii="CenturyGothic" w:eastAsia="CenturyGothic" w:hAnsi="FrutigerBold" w:cs="CenturyGothic"/>
          <w:color w:val="000000"/>
          <w:sz w:val="20"/>
          <w:szCs w:val="20"/>
        </w:rPr>
        <w:t xml:space="preserve"> e </w:t>
      </w:r>
      <w:proofErr w:type="spellStart"/>
      <w:r>
        <w:rPr>
          <w:rFonts w:ascii="CenturyGothic" w:eastAsia="CenturyGothic" w:hAnsi="FrutigerBold" w:cs="CenturyGothic"/>
          <w:color w:val="000000"/>
          <w:sz w:val="20"/>
          <w:szCs w:val="20"/>
        </w:rPr>
        <w:t>tanishme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HIPAA, </w:t>
      </w:r>
      <w:proofErr w:type="spellStart"/>
      <w:r>
        <w:rPr>
          <w:rFonts w:ascii="CenturyGothic" w:eastAsia="CenturyGothic" w:hAnsi="FrutigerBold" w:cs="CenturyGothic"/>
          <w:color w:val="000000"/>
          <w:sz w:val="20"/>
          <w:szCs w:val="20"/>
        </w:rPr>
        <w:t>p</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ofruar</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sh</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rbime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asistenc</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s</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gjuh</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sore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falas</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p</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njer</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zit</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q</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flasin</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gjuh</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zakonshme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q</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ne </w:t>
      </w:r>
      <w:proofErr w:type="spellStart"/>
      <w:r>
        <w:rPr>
          <w:rFonts w:ascii="CenturyGothic" w:eastAsia="CenturyGothic" w:hAnsi="FrutigerBold" w:cs="CenturyGothic"/>
          <w:color w:val="000000"/>
          <w:sz w:val="20"/>
          <w:szCs w:val="20"/>
        </w:rPr>
        <w:t>mund</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d</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gjojm</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proofErr w:type="gramStart"/>
      <w:r>
        <w:rPr>
          <w:rFonts w:ascii="CenturyGothic" w:eastAsia="CenturyGothic" w:hAnsi="FrutigerBold" w:cs="CenturyGothic"/>
          <w:color w:val="000000"/>
          <w:sz w:val="20"/>
          <w:szCs w:val="20"/>
        </w:rPr>
        <w:t>brenda</w:t>
      </w:r>
      <w:proofErr w:type="spellEnd"/>
      <w:proofErr w:type="gram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praktik</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s</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son</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dhe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q</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nuk</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flasin</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anglisht</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mjaft</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mir</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p</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t</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folur</w:t>
      </w:r>
      <w:proofErr w:type="spellEnd"/>
      <w:r>
        <w:rPr>
          <w:rFonts w:ascii="CenturyGothic" w:eastAsia="CenturyGothic" w:hAnsi="FrutigerBold" w:cs="CenturyGothic"/>
          <w:color w:val="000000"/>
          <w:sz w:val="20"/>
          <w:szCs w:val="20"/>
        </w:rPr>
        <w:t xml:space="preserve"> me ne </w:t>
      </w:r>
      <w:proofErr w:type="spellStart"/>
      <w:r>
        <w:rPr>
          <w:rFonts w:ascii="CenturyGothic" w:eastAsia="CenturyGothic" w:hAnsi="FrutigerBold" w:cs="CenturyGothic"/>
          <w:color w:val="000000"/>
          <w:sz w:val="20"/>
          <w:szCs w:val="20"/>
        </w:rPr>
        <w:t>p</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kujdesin</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sh</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ndet</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sor</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sh</w:t>
      </w:r>
      <w:r>
        <w:rPr>
          <w:rFonts w:ascii="CenturyGothic" w:eastAsia="CenturyGothic" w:hAnsi="FrutigerBold" w:cs="CenturyGothic" w:hint="eastAsia"/>
          <w:color w:val="000000"/>
          <w:sz w:val="20"/>
          <w:szCs w:val="20"/>
        </w:rPr>
        <w:t>ë</w:t>
      </w:r>
      <w:r>
        <w:rPr>
          <w:rFonts w:ascii="CenturyGothic" w:eastAsia="CenturyGothic" w:hAnsi="FrutigerBold" w:cs="CenturyGothic"/>
          <w:color w:val="000000"/>
          <w:sz w:val="20"/>
          <w:szCs w:val="20"/>
        </w:rPr>
        <w:t>rbim</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q</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ne </w:t>
      </w:r>
      <w:proofErr w:type="spellStart"/>
      <w:r>
        <w:rPr>
          <w:rFonts w:ascii="CenturyGothic" w:eastAsia="CenturyGothic" w:hAnsi="FrutigerBold" w:cs="CenturyGothic"/>
          <w:color w:val="000000"/>
          <w:sz w:val="20"/>
          <w:szCs w:val="20"/>
        </w:rPr>
        <w:t>ofrojm</w:t>
      </w:r>
      <w:r>
        <w:rPr>
          <w:rFonts w:ascii="CenturyGothic" w:eastAsia="CenturyGothic" w:hAnsi="FrutigerBold" w:cs="CenturyGothic" w:hint="eastAsia"/>
          <w:color w:val="000000"/>
          <w:sz w:val="20"/>
          <w:szCs w:val="20"/>
        </w:rPr>
        <w:t>ë</w:t>
      </w:r>
      <w:proofErr w:type="spellEnd"/>
      <w:r>
        <w:rPr>
          <w:rFonts w:ascii="CenturyGothic" w:eastAsia="CenturyGothic" w:hAnsi="FrutigerBold" w:cs="CenturyGothic"/>
          <w:color w:val="000000"/>
          <w:sz w:val="20"/>
          <w:szCs w:val="20"/>
        </w:rPr>
        <w:t xml:space="preserve">. </w:t>
      </w:r>
      <w:r>
        <w:rPr>
          <w:rFonts w:ascii="FrutigerBold" w:eastAsia="CenturyGothic" w:hAnsi="FrutigerBold" w:cs="FrutigerBold"/>
          <w:b/>
          <w:bCs/>
          <w:color w:val="000000"/>
          <w:sz w:val="20"/>
          <w:szCs w:val="20"/>
        </w:rPr>
        <w:t xml:space="preserve">Hindi: </w:t>
      </w:r>
      <w:r>
        <w:rPr>
          <w:rFonts w:ascii="Nirmala UI" w:eastAsia="CenturyGothic" w:hAnsi="Nirmala UI" w:cs="Nirmala UI"/>
          <w:color w:val="000000"/>
          <w:sz w:val="20"/>
          <w:szCs w:val="20"/>
          <w:cs/>
          <w:lang w:bidi="hi-IN"/>
        </w:rPr>
        <w:t>हम</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वर्तमान</w:t>
      </w:r>
      <w:r>
        <w:rPr>
          <w:rFonts w:ascii="NirmalaUI" w:eastAsia="CenturyGothic" w:hAnsi="NirmalaUI" w:cs="Arial Unicode MS"/>
          <w:color w:val="000000"/>
          <w:sz w:val="20"/>
          <w:szCs w:val="20"/>
          <w:cs/>
          <w:lang w:bidi="hi-IN"/>
        </w:rPr>
        <w:t xml:space="preserve"> </w:t>
      </w:r>
      <w:r>
        <w:rPr>
          <w:rFonts w:ascii="CourierNewPSMT" w:eastAsia="CenturyGothic" w:hAnsi="CourierNewPSMT" w:cs="CourierNewPSMT"/>
          <w:color w:val="000000"/>
          <w:sz w:val="20"/>
          <w:szCs w:val="20"/>
          <w:lang w:bidi="hi-IN"/>
        </w:rPr>
        <w:t xml:space="preserve">HIPAA </w:t>
      </w:r>
      <w:r>
        <w:rPr>
          <w:rFonts w:ascii="Nirmala UI" w:eastAsia="CenturyGothic" w:hAnsi="Nirmala UI" w:cs="Nirmala UI"/>
          <w:color w:val="000000"/>
          <w:sz w:val="20"/>
          <w:szCs w:val="20"/>
          <w:cs/>
          <w:lang w:bidi="hi-IN"/>
        </w:rPr>
        <w:t>आव</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यकराओं</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अनुसार</w:t>
      </w:r>
      <w:r>
        <w:rPr>
          <w:rFonts w:ascii="CourierNewPSMT" w:eastAsia="CenturyGothic" w:hAnsi="CourierNewPSMT" w:cs="CourierNewPSMT"/>
          <w:color w:val="000000"/>
          <w:sz w:val="20"/>
          <w:szCs w:val="20"/>
          <w:lang w:bidi="hi-IN"/>
        </w:rPr>
        <w:t xml:space="preserve">, </w:t>
      </w:r>
      <w:r>
        <w:rPr>
          <w:rFonts w:ascii="Nirmala UI" w:eastAsia="CenturyGothic" w:hAnsi="Nirmala UI" w:cs="Nirmala UI"/>
          <w:color w:val="000000"/>
          <w:sz w:val="20"/>
          <w:szCs w:val="20"/>
          <w:cs/>
          <w:lang w:bidi="hi-IN"/>
        </w:rPr>
        <w:t>सामानय</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भाषा</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बोलने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वाले</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लोगों</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मु</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भाषा</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सहायरा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सेवाएं</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परदान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करने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ललए</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उलिर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कदम</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उठाएं</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गे</w:t>
      </w:r>
      <w:r>
        <w:rPr>
          <w:rFonts w:ascii="CourierNewPSMT" w:eastAsia="CenturyGothic" w:hAnsi="CourierNewPSMT" w:cs="CourierNewPSMT"/>
          <w:color w:val="000000"/>
          <w:sz w:val="20"/>
          <w:szCs w:val="20"/>
          <w:lang w:bidi="hi-IN"/>
        </w:rPr>
        <w:t xml:space="preserve">, </w:t>
      </w:r>
      <w:r>
        <w:rPr>
          <w:rFonts w:ascii="Nirmala UI" w:eastAsia="CenturyGothic" w:hAnsi="Nirmala UI" w:cs="Nirmala UI"/>
          <w:color w:val="000000"/>
          <w:sz w:val="20"/>
          <w:szCs w:val="20"/>
          <w:cs/>
          <w:lang w:bidi="hi-IN"/>
        </w:rPr>
        <w:t>जो</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लक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हमारे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अभयास</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भीरर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सुनने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संभावना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है</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और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जो</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यस</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सेवाओंवा</w:t>
      </w:r>
      <w:r>
        <w:rPr>
          <w:rFonts w:ascii="Arial" w:eastAsia="Arial" w:hAnsi="Arial" w:cs="Arial" w:hint="eastAsia"/>
          <w:color w:val="000000"/>
          <w:sz w:val="20"/>
          <w:szCs w:val="20"/>
          <w:lang w:bidi="hi-IN"/>
        </w:rPr>
        <w:t>􀋍</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बारे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में</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हमसे</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बार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करने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ललए</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पयातपर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अंगरेजी</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नहीं</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बोलरे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हैं</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सेवा</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हम</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परदान</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कररे</w:t>
      </w:r>
      <w:r>
        <w:rPr>
          <w:rFonts w:ascii="NirmalaUI" w:eastAsia="CenturyGothic" w:hAnsi="NirmalaUI" w:cs="Arial Unicode MS"/>
          <w:color w:val="000000"/>
          <w:sz w:val="20"/>
          <w:szCs w:val="20"/>
          <w:cs/>
          <w:lang w:bidi="hi-IN"/>
        </w:rPr>
        <w:t xml:space="preserve"> </w:t>
      </w:r>
      <w:r>
        <w:rPr>
          <w:rFonts w:ascii="Nirmala UI" w:eastAsia="CenturyGothic" w:hAnsi="Nirmala UI" w:cs="Nirmala UI" w:hint="cs"/>
          <w:color w:val="000000"/>
          <w:sz w:val="20"/>
          <w:szCs w:val="20"/>
          <w:cs/>
          <w:lang w:bidi="hi-IN"/>
        </w:rPr>
        <w:t>हैं।</w:t>
      </w:r>
      <w:r>
        <w:rPr>
          <w:rFonts w:ascii="NirmalaUI" w:eastAsia="CenturyGothic" w:hAnsi="NirmalaUI" w:cs="Arial Unicode MS"/>
          <w:color w:val="000000"/>
          <w:sz w:val="20"/>
          <w:szCs w:val="20"/>
          <w:cs/>
          <w:lang w:bidi="hi-IN"/>
        </w:rPr>
        <w:t xml:space="preserve"> </w:t>
      </w:r>
      <w:r>
        <w:rPr>
          <w:rFonts w:ascii="FrutigerBold" w:eastAsia="CenturyGothic" w:hAnsi="FrutigerBold" w:cs="FrutigerBold"/>
          <w:b/>
          <w:bCs/>
          <w:color w:val="000000"/>
          <w:lang w:bidi="hi-IN"/>
        </w:rPr>
        <w:t xml:space="preserve">Tagalog: </w:t>
      </w:r>
      <w:proofErr w:type="spellStart"/>
      <w:r>
        <w:rPr>
          <w:rFonts w:ascii="CenturyGothic" w:eastAsia="CenturyGothic" w:hAnsi="FrutigerBold" w:cs="CenturyGothic"/>
          <w:color w:val="000000"/>
          <w:sz w:val="20"/>
          <w:szCs w:val="20"/>
          <w:lang w:bidi="hi-IN"/>
        </w:rPr>
        <w:t>Magsasagawa</w:t>
      </w:r>
      <w:proofErr w:type="spellEnd"/>
      <w:r>
        <w:rPr>
          <w:rFonts w:ascii="CenturyGothic" w:eastAsia="CenturyGothic" w:hAnsi="FrutigerBold" w:cs="CenturyGothic"/>
          <w:color w:val="000000"/>
          <w:sz w:val="20"/>
          <w:szCs w:val="20"/>
          <w:lang w:bidi="hi-IN"/>
        </w:rPr>
        <w:t xml:space="preserve"> kami ng </w:t>
      </w:r>
      <w:proofErr w:type="spellStart"/>
      <w:r>
        <w:rPr>
          <w:rFonts w:ascii="CenturyGothic" w:eastAsia="CenturyGothic" w:hAnsi="FrutigerBold" w:cs="CenturyGothic"/>
          <w:color w:val="000000"/>
          <w:sz w:val="20"/>
          <w:szCs w:val="20"/>
          <w:lang w:bidi="hi-IN"/>
        </w:rPr>
        <w:t>mga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makatwirang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hakbang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alinsunod</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kasalukuyang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mga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kinakailangan</w:t>
      </w:r>
      <w:proofErr w:type="spellEnd"/>
      <w:r>
        <w:rPr>
          <w:rFonts w:ascii="CenturyGothic" w:eastAsia="CenturyGothic" w:hAnsi="FrutigerBold" w:cs="CenturyGothic"/>
          <w:color w:val="000000"/>
          <w:sz w:val="20"/>
          <w:szCs w:val="20"/>
          <w:lang w:bidi="hi-IN"/>
        </w:rPr>
        <w:t xml:space="preserve"> ng HIPAA, </w:t>
      </w:r>
      <w:proofErr w:type="spellStart"/>
      <w:r>
        <w:rPr>
          <w:rFonts w:ascii="CenturyGothic" w:eastAsia="CenturyGothic" w:hAnsi="FrutigerBold" w:cs="CenturyGothic"/>
          <w:color w:val="000000"/>
          <w:sz w:val="20"/>
          <w:szCs w:val="20"/>
          <w:lang w:bidi="hi-IN"/>
        </w:rPr>
        <w:t>upang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magbigay</w:t>
      </w:r>
      <w:proofErr w:type="spellEnd"/>
      <w:r>
        <w:rPr>
          <w:rFonts w:ascii="CenturyGothic" w:eastAsia="CenturyGothic" w:hAnsi="FrutigerBold" w:cs="CenturyGothic"/>
          <w:color w:val="000000"/>
          <w:sz w:val="20"/>
          <w:szCs w:val="20"/>
          <w:lang w:bidi="hi-IN"/>
        </w:rPr>
        <w:t xml:space="preserve"> ng </w:t>
      </w:r>
      <w:proofErr w:type="spellStart"/>
      <w:r>
        <w:rPr>
          <w:rFonts w:ascii="CenturyGothic" w:eastAsia="CenturyGothic" w:hAnsi="FrutigerBold" w:cs="CenturyGothic"/>
          <w:color w:val="000000"/>
          <w:sz w:val="20"/>
          <w:szCs w:val="20"/>
          <w:lang w:bidi="hi-IN"/>
        </w:rPr>
        <w:t>mga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serbisyo</w:t>
      </w:r>
      <w:proofErr w:type="spellEnd"/>
      <w:r>
        <w:rPr>
          <w:rFonts w:ascii="CenturyGothic" w:eastAsia="CenturyGothic" w:hAnsi="FrutigerBold" w:cs="CenturyGothic"/>
          <w:color w:val="000000"/>
          <w:sz w:val="20"/>
          <w:szCs w:val="20"/>
          <w:lang w:bidi="hi-IN"/>
        </w:rPr>
        <w:t xml:space="preserve"> ng </w:t>
      </w:r>
      <w:proofErr w:type="spellStart"/>
      <w:r>
        <w:rPr>
          <w:rFonts w:ascii="CenturyGothic" w:eastAsia="CenturyGothic" w:hAnsi="FrutigerBold" w:cs="CenturyGothic"/>
          <w:color w:val="000000"/>
          <w:sz w:val="20"/>
          <w:szCs w:val="20"/>
          <w:lang w:bidi="hi-IN"/>
        </w:rPr>
        <w:t>tulong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libreng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wika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mga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taong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nagsasalita</w:t>
      </w:r>
      <w:proofErr w:type="spellEnd"/>
      <w:r>
        <w:rPr>
          <w:rFonts w:ascii="CenturyGothic" w:eastAsia="CenturyGothic" w:hAnsi="FrutigerBold" w:cs="CenturyGothic"/>
          <w:color w:val="000000"/>
          <w:sz w:val="20"/>
          <w:szCs w:val="20"/>
          <w:lang w:bidi="hi-IN"/>
        </w:rPr>
        <w:t xml:space="preserve"> ng </w:t>
      </w:r>
      <w:proofErr w:type="spellStart"/>
      <w:r>
        <w:rPr>
          <w:rFonts w:ascii="CenturyGothic" w:eastAsia="CenturyGothic" w:hAnsi="FrutigerBold" w:cs="CenturyGothic"/>
          <w:color w:val="000000"/>
          <w:sz w:val="20"/>
          <w:szCs w:val="20"/>
          <w:lang w:bidi="hi-IN"/>
        </w:rPr>
        <w:t>mga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karaniwang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wika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malamang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marinig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natin</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loob</w:t>
      </w:r>
      <w:proofErr w:type="spellEnd"/>
      <w:r>
        <w:rPr>
          <w:rFonts w:ascii="CenturyGothic" w:eastAsia="CenturyGothic" w:hAnsi="FrutigerBold" w:cs="CenturyGothic"/>
          <w:color w:val="000000"/>
          <w:sz w:val="20"/>
          <w:szCs w:val="20"/>
          <w:lang w:bidi="hi-IN"/>
        </w:rPr>
        <w:t xml:space="preserve"> ng </w:t>
      </w:r>
      <w:proofErr w:type="spellStart"/>
      <w:r>
        <w:rPr>
          <w:rFonts w:ascii="CenturyGothic" w:eastAsia="CenturyGothic" w:hAnsi="FrutigerBold" w:cs="CenturyGothic"/>
          <w:color w:val="000000"/>
          <w:sz w:val="20"/>
          <w:szCs w:val="20"/>
          <w:lang w:bidi="hi-IN"/>
        </w:rPr>
        <w:t>aming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pagsasanay</w:t>
      </w:r>
      <w:proofErr w:type="spellEnd"/>
      <w:r>
        <w:rPr>
          <w:rFonts w:ascii="CenturyGothic" w:eastAsia="CenturyGothic" w:hAnsi="FrutigerBold" w:cs="CenturyGothic"/>
          <w:color w:val="000000"/>
          <w:sz w:val="20"/>
          <w:szCs w:val="20"/>
          <w:lang w:bidi="hi-IN"/>
        </w:rPr>
        <w:t xml:space="preserve"> at </w:t>
      </w:r>
      <w:proofErr w:type="spellStart"/>
      <w:r>
        <w:rPr>
          <w:rFonts w:ascii="CenturyGothic" w:eastAsia="CenturyGothic" w:hAnsi="FrutigerBold" w:cs="CenturyGothic"/>
          <w:color w:val="000000"/>
          <w:sz w:val="20"/>
          <w:szCs w:val="20"/>
          <w:lang w:bidi="hi-IN"/>
        </w:rPr>
        <w:t>hindi</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mahusay</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nagsasalita</w:t>
      </w:r>
      <w:proofErr w:type="spellEnd"/>
      <w:r>
        <w:rPr>
          <w:rFonts w:ascii="CenturyGothic" w:eastAsia="CenturyGothic" w:hAnsi="FrutigerBold" w:cs="CenturyGothic"/>
          <w:color w:val="000000"/>
          <w:sz w:val="20"/>
          <w:szCs w:val="20"/>
          <w:lang w:bidi="hi-IN"/>
        </w:rPr>
        <w:t xml:space="preserve"> ng Ingles </w:t>
      </w:r>
      <w:proofErr w:type="spellStart"/>
      <w:r>
        <w:rPr>
          <w:rFonts w:ascii="CenturyGothic" w:eastAsia="CenturyGothic" w:hAnsi="FrutigerBold" w:cs="CenturyGothic"/>
          <w:color w:val="000000"/>
          <w:sz w:val="20"/>
          <w:szCs w:val="20"/>
          <w:lang w:bidi="hi-IN"/>
        </w:rPr>
        <w:t>upang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makipag-usap</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amin</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tungkol</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pangangalagang</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pangkalusugan</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serbisyo</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ibinigay</w:t>
      </w:r>
      <w:proofErr w:type="spellEnd"/>
      <w:r>
        <w:rPr>
          <w:rFonts w:ascii="CenturyGothic" w:eastAsia="CenturyGothic" w:hAnsi="FrutigerBold" w:cs="CenturyGothic"/>
          <w:color w:val="000000"/>
          <w:sz w:val="20"/>
          <w:szCs w:val="20"/>
          <w:lang w:bidi="hi-IN"/>
        </w:rPr>
        <w:t xml:space="preserve"> </w:t>
      </w:r>
      <w:proofErr w:type="spellStart"/>
      <w:r>
        <w:rPr>
          <w:rFonts w:ascii="CenturyGothic" w:eastAsia="CenturyGothic" w:hAnsi="FrutigerBold" w:cs="CenturyGothic"/>
          <w:color w:val="000000"/>
          <w:sz w:val="20"/>
          <w:szCs w:val="20"/>
          <w:lang w:bidi="hi-IN"/>
        </w:rPr>
        <w:t>namin</w:t>
      </w:r>
      <w:proofErr w:type="spellEnd"/>
      <w:r>
        <w:rPr>
          <w:rFonts w:ascii="CenturyGothic" w:eastAsia="CenturyGothic" w:hAnsi="FrutigerBold" w:cs="CenturyGothic"/>
          <w:color w:val="000000"/>
          <w:sz w:val="20"/>
          <w:szCs w:val="20"/>
          <w:lang w:bidi="hi-IN"/>
        </w:rPr>
        <w:t xml:space="preserve">. </w:t>
      </w:r>
      <w:r>
        <w:rPr>
          <w:rFonts w:ascii="Frutiger,Bold" w:eastAsia="CenturyGothic" w:hAnsi="Frutiger,Bold" w:cs="Frutiger,Bold"/>
          <w:b/>
          <w:bCs/>
          <w:color w:val="000000"/>
          <w:lang w:bidi="hi-IN"/>
        </w:rPr>
        <w:t>Japanese</w:t>
      </w:r>
      <w:r>
        <w:rPr>
          <w:rFonts w:ascii="FrutigerBold" w:eastAsia="CenturyGothic" w:hAnsi="FrutigerBold" w:cs="FrutigerBold"/>
          <w:b/>
          <w:bCs/>
          <w:color w:val="000000"/>
          <w:lang w:bidi="hi-IN"/>
        </w:rPr>
        <w:t xml:space="preserve">: </w:t>
      </w:r>
      <w:r>
        <w:rPr>
          <w:rFonts w:ascii="MS-Gothic" w:eastAsia="MS-Gothic" w:hAnsi="FrutigerBold" w:cs="MS-Gothic" w:hint="eastAsia"/>
          <w:color w:val="000000"/>
          <w:sz w:val="20"/>
          <w:szCs w:val="20"/>
          <w:lang w:bidi="hi-IN"/>
        </w:rPr>
        <w:t>私たちは、現在の</w:t>
      </w:r>
      <w:r>
        <w:rPr>
          <w:rFonts w:ascii="CourierNewPSMT" w:eastAsia="MS-Gothic" w:hAnsi="CourierNewPSMT" w:cs="CourierNewPSMT"/>
          <w:color w:val="000000"/>
          <w:sz w:val="20"/>
          <w:szCs w:val="20"/>
          <w:lang w:bidi="hi-IN"/>
        </w:rPr>
        <w:t>HIPAA</w:t>
      </w:r>
      <w:r>
        <w:rPr>
          <w:rFonts w:ascii="MS-Gothic" w:eastAsia="MS-Gothic" w:hAnsi="CourierNewPSMT" w:cs="MS-Gothic" w:hint="eastAsia"/>
          <w:color w:val="000000"/>
          <w:sz w:val="20"/>
          <w:szCs w:val="20"/>
          <w:lang w:bidi="hi-IN"/>
        </w:rPr>
        <w:t>の要件に従って、私たちが慣れ親しんでいると思う一般的な言語を話し、ヘルスケアについて私たちに十分話すことができない英語を話す人々に無料の言語支援サービスを提供する私達が提供するサービス。</w:t>
      </w:r>
      <w:r>
        <w:rPr>
          <w:rFonts w:ascii="FrutigerBold" w:eastAsia="MS-Gothic" w:hAnsi="FrutigerBold" w:cs="FrutigerBold"/>
          <w:b/>
          <w:bCs/>
          <w:color w:val="000000"/>
          <w:lang w:bidi="hi-IN"/>
        </w:rPr>
        <w:t>Arabic:</w:t>
      </w:r>
    </w:p>
    <w:p w:rsidR="00E657E2" w:rsidRDefault="00E657E2" w:rsidP="00E657E2">
      <w:pPr>
        <w:autoSpaceDE w:val="0"/>
        <w:autoSpaceDN w:val="0"/>
        <w:adjustRightInd w:val="0"/>
        <w:rPr>
          <w:rFonts w:ascii="CourierNewPSMT" w:eastAsia="MS-Gothic" w:hAnsi="CourierNewPSMT" w:cs="CourierNewPSMT"/>
          <w:color w:val="000000"/>
          <w:sz w:val="20"/>
          <w:szCs w:val="20"/>
          <w:rtl/>
        </w:rPr>
      </w:pPr>
      <w:r>
        <w:rPr>
          <w:rFonts w:ascii="CourierNewPSMT" w:eastAsia="MS-Gothic" w:hAnsi="CourierNewPSMT" w:cs="CourierNewPSMT"/>
          <w:color w:val="000000"/>
          <w:sz w:val="20"/>
          <w:szCs w:val="20"/>
          <w:rtl/>
        </w:rPr>
        <w:t>سوف نتخذ خطوات معقولة ، وفقًا لمتطلبات</w:t>
      </w:r>
    </w:p>
    <w:p w:rsidR="00E657E2" w:rsidRDefault="00E657E2" w:rsidP="00E657E2">
      <w:pPr>
        <w:autoSpaceDE w:val="0"/>
        <w:autoSpaceDN w:val="0"/>
        <w:adjustRightInd w:val="0"/>
        <w:rPr>
          <w:rFonts w:ascii="CourierNewPSMT" w:eastAsia="MS-Gothic" w:hAnsi="CourierNewPSMT" w:cs="CourierNewPSMT"/>
          <w:color w:val="000000"/>
          <w:sz w:val="20"/>
          <w:szCs w:val="20"/>
          <w:rtl/>
        </w:rPr>
      </w:pPr>
      <w:r>
        <w:rPr>
          <w:rFonts w:ascii="CourierNewPSMT" w:eastAsia="MS-Gothic" w:hAnsi="CourierNewPSMT" w:cs="CourierNewPSMT"/>
          <w:color w:val="000000"/>
          <w:sz w:val="20"/>
          <w:szCs w:val="20"/>
          <w:rtl/>
        </w:rPr>
        <w:t>الحالية ، لتوفير خدمات مساعدة لغوية مجانية</w:t>
      </w:r>
    </w:p>
    <w:p w:rsidR="00E657E2" w:rsidRDefault="00E657E2" w:rsidP="00E657E2">
      <w:pPr>
        <w:autoSpaceDE w:val="0"/>
        <w:autoSpaceDN w:val="0"/>
        <w:adjustRightInd w:val="0"/>
        <w:rPr>
          <w:rFonts w:ascii="CourierNewPSMT" w:eastAsia="MS-Gothic" w:hAnsi="CourierNewPSMT" w:cs="CourierNewPSMT"/>
          <w:color w:val="000000"/>
          <w:sz w:val="20"/>
          <w:szCs w:val="20"/>
          <w:rtl/>
        </w:rPr>
      </w:pPr>
      <w:r>
        <w:rPr>
          <w:rFonts w:ascii="CourierNewPSMT" w:eastAsia="MS-Gothic" w:hAnsi="CourierNewPSMT" w:cs="CourierNewPSMT"/>
          <w:color w:val="000000"/>
          <w:sz w:val="20"/>
          <w:szCs w:val="20"/>
          <w:rtl/>
        </w:rPr>
        <w:t>للأشخاص الذين يتحدثون اللغات الشائعة التي من</w:t>
      </w:r>
    </w:p>
    <w:p w:rsidR="00E657E2" w:rsidRDefault="00E657E2" w:rsidP="00E657E2">
      <w:pPr>
        <w:autoSpaceDE w:val="0"/>
        <w:autoSpaceDN w:val="0"/>
        <w:adjustRightInd w:val="0"/>
        <w:rPr>
          <w:rFonts w:ascii="CourierNewPSMT" w:eastAsia="MS-Gothic" w:hAnsi="CourierNewPSMT" w:cs="CourierNewPSMT"/>
          <w:color w:val="000000"/>
          <w:sz w:val="20"/>
          <w:szCs w:val="20"/>
          <w:rtl/>
        </w:rPr>
      </w:pPr>
      <w:r>
        <w:rPr>
          <w:rFonts w:ascii="CourierNewPSMT" w:eastAsia="MS-Gothic" w:hAnsi="CourierNewPSMT" w:cs="CourierNewPSMT"/>
          <w:color w:val="000000"/>
          <w:sz w:val="20"/>
          <w:szCs w:val="20"/>
          <w:rtl/>
        </w:rPr>
        <w:t>المرجح أن نسمعها داخل ممارستنا والذين لا يتحدثون</w:t>
      </w:r>
    </w:p>
    <w:p w:rsidR="00E657E2" w:rsidRDefault="00E657E2" w:rsidP="00E657E2">
      <w:pPr>
        <w:autoSpaceDE w:val="0"/>
        <w:autoSpaceDN w:val="0"/>
        <w:adjustRightInd w:val="0"/>
        <w:rPr>
          <w:rFonts w:ascii="CourierNewPSMT" w:eastAsia="MS-Gothic" w:hAnsi="CourierNewPSMT" w:cs="CourierNewPSMT"/>
          <w:color w:val="000000"/>
          <w:sz w:val="20"/>
          <w:szCs w:val="20"/>
          <w:rtl/>
        </w:rPr>
      </w:pPr>
      <w:r>
        <w:rPr>
          <w:rFonts w:ascii="CourierNewPSMT" w:eastAsia="MS-Gothic" w:hAnsi="CourierNewPSMT" w:cs="CourierNewPSMT"/>
          <w:color w:val="000000"/>
          <w:sz w:val="20"/>
          <w:szCs w:val="20"/>
          <w:rtl/>
        </w:rPr>
        <w:t>الإنجليزية بشكل جيد للتحدث إلينا حول الرعاية</w:t>
      </w:r>
    </w:p>
    <w:p w:rsidR="00E657E2" w:rsidRDefault="00E657E2" w:rsidP="00E657E2">
      <w:pPr>
        <w:autoSpaceDE w:val="0"/>
        <w:autoSpaceDN w:val="0"/>
        <w:adjustRightInd w:val="0"/>
        <w:rPr>
          <w:rFonts w:ascii="CourierNewPSMT" w:eastAsia="MS-Gothic" w:hAnsi="CourierNewPSMT" w:cs="CourierNewPSMT"/>
          <w:color w:val="000000"/>
          <w:sz w:val="20"/>
          <w:szCs w:val="20"/>
          <w:rtl/>
        </w:rPr>
      </w:pPr>
      <w:r>
        <w:rPr>
          <w:rFonts w:ascii="CourierNewPSMT" w:eastAsia="MS-Gothic" w:hAnsi="CourierNewPSMT" w:cs="CourierNewPSMT"/>
          <w:color w:val="000000"/>
          <w:sz w:val="20"/>
          <w:szCs w:val="20"/>
          <w:rtl/>
        </w:rPr>
        <w:t>الصحية الخدمة التي نقدمها.</w:t>
      </w:r>
    </w:p>
    <w:p w:rsidR="00E657E2" w:rsidRDefault="00E657E2" w:rsidP="00E657E2">
      <w:pPr>
        <w:autoSpaceDE w:val="0"/>
        <w:autoSpaceDN w:val="0"/>
        <w:adjustRightInd w:val="0"/>
        <w:rPr>
          <w:rFonts w:ascii="Coronet" w:eastAsia="CenturyGothic" w:hAnsi="Coronet" w:cs="Coronet"/>
          <w:sz w:val="24"/>
          <w:szCs w:val="24"/>
        </w:rPr>
      </w:pPr>
      <w:r>
        <w:rPr>
          <w:rFonts w:ascii="FrutigerBold" w:eastAsia="MS-Gothic" w:hAnsi="FrutigerBold" w:cs="FrutigerBold"/>
          <w:b/>
          <w:bCs/>
          <w:color w:val="000000"/>
        </w:rPr>
        <w:t xml:space="preserve">Polish: </w:t>
      </w:r>
      <w:proofErr w:type="spellStart"/>
      <w:r>
        <w:rPr>
          <w:rFonts w:ascii="CenturyGothic" w:eastAsia="CenturyGothic" w:hAnsi="FrutigerBold" w:cs="CenturyGothic"/>
          <w:color w:val="000000"/>
          <w:sz w:val="20"/>
          <w:szCs w:val="20"/>
        </w:rPr>
        <w:t>Podejmiemy</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uzasadnione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kroki</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zgodnie</w:t>
      </w:r>
      <w:proofErr w:type="spellEnd"/>
      <w:r>
        <w:rPr>
          <w:rFonts w:ascii="CenturyGothic" w:eastAsia="CenturyGothic" w:hAnsi="FrutigerBold" w:cs="CenturyGothic"/>
          <w:color w:val="000000"/>
          <w:sz w:val="20"/>
          <w:szCs w:val="20"/>
        </w:rPr>
        <w:t xml:space="preserve"> z </w:t>
      </w:r>
      <w:proofErr w:type="spellStart"/>
      <w:r>
        <w:rPr>
          <w:rFonts w:ascii="CenturyGothic" w:eastAsia="CenturyGothic" w:hAnsi="FrutigerBold" w:cs="CenturyGothic"/>
          <w:color w:val="000000"/>
          <w:sz w:val="20"/>
          <w:szCs w:val="20"/>
        </w:rPr>
        <w:t>aktualnymi</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wymaganiami</w:t>
      </w:r>
      <w:proofErr w:type="spellEnd"/>
      <w:r>
        <w:rPr>
          <w:rFonts w:ascii="CenturyGothic" w:eastAsia="CenturyGothic" w:hAnsi="FrutigerBold" w:cs="CenturyGothic"/>
          <w:color w:val="000000"/>
          <w:sz w:val="20"/>
          <w:szCs w:val="20"/>
        </w:rPr>
        <w:t xml:space="preserve"> HIPAA, aby </w:t>
      </w:r>
      <w:proofErr w:type="spellStart"/>
      <w:r>
        <w:rPr>
          <w:rFonts w:ascii="CenturyGothic" w:eastAsia="CenturyGothic" w:hAnsi="FrutigerBold" w:cs="CenturyGothic" w:hint="eastAsia"/>
          <w:color w:val="000000"/>
          <w:sz w:val="20"/>
          <w:szCs w:val="20"/>
        </w:rPr>
        <w:t>ś</w:t>
      </w:r>
      <w:r>
        <w:rPr>
          <w:rFonts w:ascii="CenturyGothic" w:eastAsia="CenturyGothic" w:hAnsi="FrutigerBold" w:cs="CenturyGothic"/>
          <w:color w:val="000000"/>
          <w:sz w:val="20"/>
          <w:szCs w:val="20"/>
        </w:rPr>
        <w:t>wiadczy</w:t>
      </w:r>
      <w:r>
        <w:rPr>
          <w:rFonts w:ascii="CenturyGothic" w:eastAsia="CenturyGothic" w:hAnsi="FrutigerBold" w:cs="CenturyGothic" w:hint="eastAsia"/>
          <w:color w:val="000000"/>
          <w:sz w:val="20"/>
          <w:szCs w:val="20"/>
        </w:rPr>
        <w:t>ć</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bezp</w:t>
      </w:r>
      <w:r>
        <w:rPr>
          <w:rFonts w:ascii="CenturyGothic" w:eastAsia="CenturyGothic" w:hAnsi="FrutigerBold" w:cs="CenturyGothic" w:hint="eastAsia"/>
          <w:color w:val="000000"/>
          <w:sz w:val="20"/>
          <w:szCs w:val="20"/>
        </w:rPr>
        <w:t>ł</w:t>
      </w:r>
      <w:r>
        <w:rPr>
          <w:rFonts w:ascii="CenturyGothic" w:eastAsia="CenturyGothic" w:hAnsi="FrutigerBold" w:cs="CenturyGothic"/>
          <w:color w:val="000000"/>
          <w:sz w:val="20"/>
          <w:szCs w:val="20"/>
        </w:rPr>
        <w:t>atne</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us</w:t>
      </w:r>
      <w:r>
        <w:rPr>
          <w:rFonts w:ascii="CenturyGothic" w:eastAsia="CenturyGothic" w:hAnsi="FrutigerBold" w:cs="CenturyGothic" w:hint="eastAsia"/>
          <w:color w:val="000000"/>
          <w:sz w:val="20"/>
          <w:szCs w:val="20"/>
        </w:rPr>
        <w:t>ł</w:t>
      </w:r>
      <w:r>
        <w:rPr>
          <w:rFonts w:ascii="CenturyGothic" w:eastAsia="CenturyGothic" w:hAnsi="FrutigerBold" w:cs="CenturyGothic"/>
          <w:color w:val="000000"/>
          <w:sz w:val="20"/>
          <w:szCs w:val="20"/>
        </w:rPr>
        <w:t>ugi</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pomocy</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j</w:t>
      </w:r>
      <w:r>
        <w:rPr>
          <w:rFonts w:ascii="CenturyGothic" w:eastAsia="CenturyGothic" w:hAnsi="FrutigerBold" w:cs="CenturyGothic" w:hint="eastAsia"/>
          <w:color w:val="000000"/>
          <w:sz w:val="20"/>
          <w:szCs w:val="20"/>
        </w:rPr>
        <w:t>ę</w:t>
      </w:r>
      <w:r>
        <w:rPr>
          <w:rFonts w:ascii="CenturyGothic" w:eastAsia="CenturyGothic" w:hAnsi="FrutigerBold" w:cs="CenturyGothic"/>
          <w:color w:val="000000"/>
          <w:sz w:val="20"/>
          <w:szCs w:val="20"/>
        </w:rPr>
        <w:t>zykowej</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osobom</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znaj</w:t>
      </w:r>
      <w:r>
        <w:rPr>
          <w:rFonts w:ascii="CenturyGothic" w:eastAsia="CenturyGothic" w:hAnsi="FrutigerBold" w:cs="CenturyGothic" w:hint="eastAsia"/>
          <w:color w:val="000000"/>
          <w:sz w:val="20"/>
          <w:szCs w:val="20"/>
        </w:rPr>
        <w:t>ą</w:t>
      </w:r>
      <w:r>
        <w:rPr>
          <w:rFonts w:ascii="CenturyGothic" w:eastAsia="CenturyGothic" w:hAnsi="FrutigerBold" w:cs="CenturyGothic"/>
          <w:color w:val="000000"/>
          <w:sz w:val="20"/>
          <w:szCs w:val="20"/>
        </w:rPr>
        <w:t>cym</w:t>
      </w:r>
      <w:proofErr w:type="spellEnd"/>
      <w:r>
        <w:rPr>
          <w:rFonts w:ascii="CenturyGothic" w:eastAsia="CenturyGothic" w:hAnsi="FrutigerBold" w:cs="CenturyGothic"/>
          <w:color w:val="000000"/>
          <w:sz w:val="20"/>
          <w:szCs w:val="20"/>
        </w:rPr>
        <w:t xml:space="preserve"> </w:t>
      </w:r>
      <w:proofErr w:type="spellStart"/>
      <w:r>
        <w:rPr>
          <w:rFonts w:ascii="CenturyGothic" w:eastAsia="CenturyGothic" w:hAnsi="FrutigerBold" w:cs="CenturyGothic"/>
          <w:color w:val="000000"/>
          <w:sz w:val="20"/>
          <w:szCs w:val="20"/>
        </w:rPr>
        <w:t>wsp</w:t>
      </w:r>
      <w:r>
        <w:rPr>
          <w:rFonts w:ascii="Times New Roman" w:eastAsia="CenturyGothic" w:hAnsi="Times New Roman" w:cs="Times New Roman"/>
          <w:color w:val="000000"/>
          <w:sz w:val="20"/>
          <w:szCs w:val="20"/>
        </w:rPr>
        <w:t>ó</w:t>
      </w:r>
      <w:r>
        <w:rPr>
          <w:rFonts w:ascii="CenturyGothic" w:eastAsia="CenturyGothic" w:hAnsi="Times New Roman" w:cs="CenturyGothic"/>
          <w:color w:val="000000"/>
          <w:sz w:val="20"/>
          <w:szCs w:val="20"/>
        </w:rPr>
        <w:t>lne</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j</w:t>
      </w:r>
      <w:r>
        <w:rPr>
          <w:rFonts w:ascii="CenturyGothic" w:eastAsia="CenturyGothic" w:hAnsi="Times New Roman" w:cs="CenturyGothic" w:hint="eastAsia"/>
          <w:color w:val="000000"/>
          <w:sz w:val="20"/>
          <w:szCs w:val="20"/>
        </w:rPr>
        <w:t>ę</w:t>
      </w:r>
      <w:r>
        <w:rPr>
          <w:rFonts w:ascii="CenturyGothic" w:eastAsia="CenturyGothic" w:hAnsi="Times New Roman" w:cs="CenturyGothic"/>
          <w:color w:val="000000"/>
          <w:sz w:val="20"/>
          <w:szCs w:val="20"/>
        </w:rPr>
        <w:t>zyki</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kt</w:t>
      </w:r>
      <w:r>
        <w:rPr>
          <w:rFonts w:ascii="Times New Roman" w:eastAsia="CenturyGothic" w:hAnsi="Times New Roman" w:cs="Times New Roman"/>
          <w:color w:val="000000"/>
          <w:sz w:val="20"/>
          <w:szCs w:val="20"/>
        </w:rPr>
        <w:t>ó</w:t>
      </w:r>
      <w:r>
        <w:rPr>
          <w:rFonts w:ascii="CenturyGothic" w:eastAsia="CenturyGothic" w:hAnsi="Times New Roman" w:cs="CenturyGothic"/>
          <w:color w:val="000000"/>
          <w:sz w:val="20"/>
          <w:szCs w:val="20"/>
        </w:rPr>
        <w:t>re</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prawdopodobnie</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us</w:t>
      </w:r>
      <w:r>
        <w:rPr>
          <w:rFonts w:ascii="CenturyGothic" w:eastAsia="CenturyGothic" w:hAnsi="Times New Roman" w:cs="CenturyGothic" w:hint="eastAsia"/>
          <w:color w:val="000000"/>
          <w:sz w:val="20"/>
          <w:szCs w:val="20"/>
        </w:rPr>
        <w:t>ł</w:t>
      </w:r>
      <w:r>
        <w:rPr>
          <w:rFonts w:ascii="CenturyGothic" w:eastAsia="CenturyGothic" w:hAnsi="Times New Roman" w:cs="CenturyGothic"/>
          <w:color w:val="000000"/>
          <w:sz w:val="20"/>
          <w:szCs w:val="20"/>
        </w:rPr>
        <w:t>yszymy</w:t>
      </w:r>
      <w:proofErr w:type="spellEnd"/>
      <w:r>
        <w:rPr>
          <w:rFonts w:ascii="CenturyGothic" w:eastAsia="CenturyGothic" w:hAnsi="Times New Roman" w:cs="CenturyGothic"/>
          <w:color w:val="000000"/>
          <w:sz w:val="20"/>
          <w:szCs w:val="20"/>
        </w:rPr>
        <w:t xml:space="preserve"> w </w:t>
      </w:r>
      <w:proofErr w:type="spellStart"/>
      <w:r>
        <w:rPr>
          <w:rFonts w:ascii="CenturyGothic" w:eastAsia="CenturyGothic" w:hAnsi="Times New Roman" w:cs="CenturyGothic"/>
          <w:color w:val="000000"/>
          <w:sz w:val="20"/>
          <w:szCs w:val="20"/>
        </w:rPr>
        <w:t>naszej</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praktyce</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i</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kt</w:t>
      </w:r>
      <w:r>
        <w:rPr>
          <w:rFonts w:ascii="Times New Roman" w:eastAsia="CenturyGothic" w:hAnsi="Times New Roman" w:cs="Times New Roman"/>
          <w:color w:val="000000"/>
          <w:sz w:val="20"/>
          <w:szCs w:val="20"/>
        </w:rPr>
        <w:t>ó</w:t>
      </w:r>
      <w:r>
        <w:rPr>
          <w:rFonts w:ascii="CenturyGothic" w:eastAsia="CenturyGothic" w:hAnsi="Times New Roman" w:cs="CenturyGothic"/>
          <w:color w:val="000000"/>
          <w:sz w:val="20"/>
          <w:szCs w:val="20"/>
        </w:rPr>
        <w:t>re</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nie</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m</w:t>
      </w:r>
      <w:r>
        <w:rPr>
          <w:rFonts w:ascii="Times New Roman" w:eastAsia="CenturyGothic" w:hAnsi="Times New Roman" w:cs="Times New Roman"/>
          <w:color w:val="000000"/>
          <w:sz w:val="20"/>
          <w:szCs w:val="20"/>
        </w:rPr>
        <w:t>ó</w:t>
      </w:r>
      <w:r>
        <w:rPr>
          <w:rFonts w:ascii="CenturyGothic" w:eastAsia="CenturyGothic" w:hAnsi="Times New Roman" w:cs="CenturyGothic"/>
          <w:color w:val="000000"/>
          <w:sz w:val="20"/>
          <w:szCs w:val="20"/>
        </w:rPr>
        <w:t>wi</w:t>
      </w:r>
      <w:r>
        <w:rPr>
          <w:rFonts w:ascii="CenturyGothic" w:eastAsia="CenturyGothic" w:hAnsi="Times New Roman" w:cs="CenturyGothic" w:hint="eastAsia"/>
          <w:color w:val="000000"/>
          <w:sz w:val="20"/>
          <w:szCs w:val="20"/>
        </w:rPr>
        <w:t>ą</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po</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angielsku</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wystarczaj</w:t>
      </w:r>
      <w:r>
        <w:rPr>
          <w:rFonts w:ascii="CenturyGothic" w:eastAsia="CenturyGothic" w:hAnsi="Times New Roman" w:cs="CenturyGothic" w:hint="eastAsia"/>
          <w:color w:val="000000"/>
          <w:sz w:val="20"/>
          <w:szCs w:val="20"/>
        </w:rPr>
        <w:t>ą</w:t>
      </w:r>
      <w:r>
        <w:rPr>
          <w:rFonts w:ascii="CenturyGothic" w:eastAsia="CenturyGothic" w:hAnsi="Times New Roman" w:cs="CenturyGothic"/>
          <w:color w:val="000000"/>
          <w:sz w:val="20"/>
          <w:szCs w:val="20"/>
        </w:rPr>
        <w:t>co</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dobrze</w:t>
      </w:r>
      <w:proofErr w:type="spellEnd"/>
      <w:r>
        <w:rPr>
          <w:rFonts w:ascii="CenturyGothic" w:eastAsia="CenturyGothic" w:hAnsi="Times New Roman" w:cs="CenturyGothic"/>
          <w:color w:val="000000"/>
          <w:sz w:val="20"/>
          <w:szCs w:val="20"/>
        </w:rPr>
        <w:t xml:space="preserve">, aby </w:t>
      </w:r>
      <w:proofErr w:type="spellStart"/>
      <w:r>
        <w:rPr>
          <w:rFonts w:ascii="CenturyGothic" w:eastAsia="CenturyGothic" w:hAnsi="Times New Roman" w:cs="CenturyGothic"/>
          <w:color w:val="000000"/>
          <w:sz w:val="20"/>
          <w:szCs w:val="20"/>
        </w:rPr>
        <w:t>porozmawia</w:t>
      </w:r>
      <w:r>
        <w:rPr>
          <w:rFonts w:ascii="CenturyGothic" w:eastAsia="CenturyGothic" w:hAnsi="Times New Roman" w:cs="CenturyGothic" w:hint="eastAsia"/>
          <w:color w:val="000000"/>
          <w:sz w:val="20"/>
          <w:szCs w:val="20"/>
        </w:rPr>
        <w:t>ć</w:t>
      </w:r>
      <w:proofErr w:type="spellEnd"/>
      <w:r>
        <w:rPr>
          <w:rFonts w:ascii="CenturyGothic" w:eastAsia="CenturyGothic" w:hAnsi="Times New Roman" w:cs="CenturyGothic"/>
          <w:color w:val="000000"/>
          <w:sz w:val="20"/>
          <w:szCs w:val="20"/>
        </w:rPr>
        <w:t xml:space="preserve"> z </w:t>
      </w:r>
      <w:proofErr w:type="spellStart"/>
      <w:r>
        <w:rPr>
          <w:rFonts w:ascii="CenturyGothic" w:eastAsia="CenturyGothic" w:hAnsi="Times New Roman" w:cs="CenturyGothic"/>
          <w:color w:val="000000"/>
          <w:sz w:val="20"/>
          <w:szCs w:val="20"/>
        </w:rPr>
        <w:t>nami</w:t>
      </w:r>
      <w:proofErr w:type="spellEnd"/>
      <w:r>
        <w:rPr>
          <w:rFonts w:ascii="CenturyGothic" w:eastAsia="CenturyGothic" w:hAnsi="Times New Roman" w:cs="CenturyGothic"/>
          <w:color w:val="000000"/>
          <w:sz w:val="20"/>
          <w:szCs w:val="20"/>
        </w:rPr>
        <w:t xml:space="preserve"> </w:t>
      </w:r>
      <w:proofErr w:type="spellStart"/>
      <w:proofErr w:type="gramStart"/>
      <w:r>
        <w:rPr>
          <w:rFonts w:ascii="CenturyGothic" w:eastAsia="CenturyGothic" w:hAnsi="Times New Roman" w:cs="CenturyGothic"/>
          <w:color w:val="000000"/>
          <w:sz w:val="20"/>
          <w:szCs w:val="20"/>
        </w:rPr>
        <w:t>na</w:t>
      </w:r>
      <w:proofErr w:type="spellEnd"/>
      <w:proofErr w:type="gram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temat</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opieki</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zdrowotnej</w:t>
      </w:r>
      <w:proofErr w:type="spellEnd"/>
      <w:r>
        <w:rPr>
          <w:rFonts w:ascii="CenturyGothic" w:eastAsia="CenturyGothic" w:hAnsi="Times New Roman" w:cs="CenturyGothic"/>
          <w:color w:val="000000"/>
          <w:sz w:val="20"/>
          <w:szCs w:val="20"/>
        </w:rPr>
        <w:t xml:space="preserve">. </w:t>
      </w:r>
      <w:proofErr w:type="spellStart"/>
      <w:proofErr w:type="gramStart"/>
      <w:r>
        <w:rPr>
          <w:rFonts w:ascii="CenturyGothic" w:eastAsia="CenturyGothic" w:hAnsi="Times New Roman" w:cs="CenturyGothic" w:hint="eastAsia"/>
          <w:color w:val="000000"/>
          <w:sz w:val="20"/>
          <w:szCs w:val="20"/>
        </w:rPr>
        <w:t>ś</w:t>
      </w:r>
      <w:r>
        <w:rPr>
          <w:rFonts w:ascii="CenturyGothic" w:eastAsia="CenturyGothic" w:hAnsi="Times New Roman" w:cs="CenturyGothic"/>
          <w:color w:val="000000"/>
          <w:sz w:val="20"/>
          <w:szCs w:val="20"/>
        </w:rPr>
        <w:t>wiadczone</w:t>
      </w:r>
      <w:proofErr w:type="spellEnd"/>
      <w:proofErr w:type="gram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przez</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nas</w:t>
      </w:r>
      <w:proofErr w:type="spellEnd"/>
      <w:r>
        <w:rPr>
          <w:rFonts w:ascii="CenturyGothic" w:eastAsia="CenturyGothic" w:hAnsi="Times New Roman" w:cs="CenturyGothic"/>
          <w:color w:val="000000"/>
          <w:sz w:val="20"/>
          <w:szCs w:val="20"/>
        </w:rPr>
        <w:t xml:space="preserve"> </w:t>
      </w:r>
      <w:proofErr w:type="spellStart"/>
      <w:r>
        <w:rPr>
          <w:rFonts w:ascii="CenturyGothic" w:eastAsia="CenturyGothic" w:hAnsi="Times New Roman" w:cs="CenturyGothic"/>
          <w:color w:val="000000"/>
          <w:sz w:val="20"/>
          <w:szCs w:val="20"/>
        </w:rPr>
        <w:t>us</w:t>
      </w:r>
      <w:r>
        <w:rPr>
          <w:rFonts w:ascii="CenturyGothic" w:eastAsia="CenturyGothic" w:hAnsi="Times New Roman" w:cs="CenturyGothic" w:hint="eastAsia"/>
          <w:color w:val="000000"/>
          <w:sz w:val="20"/>
          <w:szCs w:val="20"/>
        </w:rPr>
        <w:t>ł</w:t>
      </w:r>
      <w:r>
        <w:rPr>
          <w:rFonts w:ascii="CenturyGothic" w:eastAsia="CenturyGothic" w:hAnsi="Times New Roman" w:cs="CenturyGothic"/>
          <w:color w:val="000000"/>
          <w:sz w:val="20"/>
          <w:szCs w:val="20"/>
        </w:rPr>
        <w:t>ugi</w:t>
      </w:r>
      <w:proofErr w:type="spellEnd"/>
      <w:r>
        <w:rPr>
          <w:rFonts w:ascii="CenturyGothic" w:eastAsia="CenturyGothic" w:hAnsi="Times New Roman" w:cs="CenturyGothic"/>
          <w:color w:val="000000"/>
          <w:sz w:val="20"/>
          <w:szCs w:val="20"/>
        </w:rPr>
        <w:t xml:space="preserve">. </w:t>
      </w:r>
      <w:r>
        <w:rPr>
          <w:rFonts w:ascii="FrutigerBold" w:eastAsia="CenturyGothic" w:hAnsi="FrutigerBold" w:cs="FrutigerBold"/>
          <w:b/>
          <w:bCs/>
          <w:color w:val="000000"/>
        </w:rPr>
        <w:t>Vietnamese</w:t>
      </w:r>
      <w:r>
        <w:rPr>
          <w:rFonts w:ascii="Frutiger" w:eastAsia="CenturyGothic" w:hAnsi="Frutiger" w:cs="Frutiger"/>
          <w:color w:val="000000"/>
        </w:rPr>
        <w:t xml:space="preserve">: </w:t>
      </w:r>
      <w:proofErr w:type="spellStart"/>
      <w:r>
        <w:rPr>
          <w:rFonts w:ascii="CenturyGothic" w:eastAsia="CenturyGothic" w:hAnsi="Frutiger" w:cs="CenturyGothic"/>
          <w:color w:val="000000"/>
          <w:sz w:val="20"/>
          <w:szCs w:val="20"/>
        </w:rPr>
        <w:t>Ch</w:t>
      </w:r>
      <w:r>
        <w:rPr>
          <w:rFonts w:ascii="CenturyGothic" w:eastAsia="CenturyGothic" w:hAnsi="Frutiger" w:cs="CenturyGothic" w:hint="eastAsia"/>
          <w:color w:val="000000"/>
          <w:sz w:val="20"/>
          <w:szCs w:val="20"/>
        </w:rPr>
        <w:t>ú</w:t>
      </w:r>
      <w:r>
        <w:rPr>
          <w:rFonts w:ascii="CenturyGothic" w:eastAsia="CenturyGothic" w:hAnsi="Frutiger" w:cs="CenturyGothic"/>
          <w:color w:val="000000"/>
          <w:sz w:val="20"/>
          <w:szCs w:val="20"/>
        </w:rPr>
        <w:t>ng</w:t>
      </w:r>
      <w:proofErr w:type="spellEnd"/>
      <w:r>
        <w:rPr>
          <w:rFonts w:ascii="CenturyGothic" w:eastAsia="CenturyGothic" w:hAnsi="Frutiger" w:cs="CenturyGothic"/>
          <w:color w:val="000000"/>
          <w:sz w:val="20"/>
          <w:szCs w:val="20"/>
        </w:rPr>
        <w:t xml:space="preserve"> </w:t>
      </w:r>
      <w:proofErr w:type="spellStart"/>
      <w:r>
        <w:rPr>
          <w:rFonts w:ascii="CenturyGothic" w:eastAsia="CenturyGothic" w:hAnsi="Frutiger" w:cs="CenturyGothic"/>
          <w:color w:val="000000"/>
          <w:sz w:val="20"/>
          <w:szCs w:val="20"/>
        </w:rPr>
        <w:t>t</w:t>
      </w:r>
      <w:r>
        <w:rPr>
          <w:rFonts w:ascii="CenturyGothic" w:eastAsia="CenturyGothic" w:hAnsi="Frutiger" w:cs="CenturyGothic" w:hint="eastAsia"/>
          <w:color w:val="000000"/>
          <w:sz w:val="20"/>
          <w:szCs w:val="20"/>
        </w:rPr>
        <w:t>ô</w:t>
      </w:r>
      <w:r>
        <w:rPr>
          <w:rFonts w:ascii="CenturyGothic" w:eastAsia="CenturyGothic" w:hAnsi="Frutiger" w:cs="CenturyGothic"/>
          <w:color w:val="000000"/>
          <w:sz w:val="20"/>
          <w:szCs w:val="20"/>
        </w:rPr>
        <w:t>i</w:t>
      </w:r>
      <w:proofErr w:type="spellEnd"/>
      <w:r>
        <w:rPr>
          <w:rFonts w:ascii="CenturyGothic" w:eastAsia="CenturyGothic" w:hAnsi="Frutiger" w:cs="CenturyGothic"/>
          <w:color w:val="000000"/>
          <w:sz w:val="20"/>
          <w:szCs w:val="20"/>
        </w:rPr>
        <w:t xml:space="preserve"> s</w:t>
      </w:r>
      <w:r>
        <w:rPr>
          <w:rFonts w:ascii="Calibri" w:eastAsia="CenturyGothic" w:hAnsi="Calibri" w:cs="Calibri"/>
          <w:color w:val="000000"/>
          <w:sz w:val="20"/>
          <w:szCs w:val="20"/>
          <w:lang w:val="vi-VN"/>
        </w:rPr>
        <w:t xml:space="preserve">ẽ </w:t>
      </w:r>
      <w:proofErr w:type="spellStart"/>
      <w:r>
        <w:rPr>
          <w:rFonts w:ascii="CenturyGothic" w:eastAsia="CenturyGothic" w:hAnsi="Calibri" w:cs="CenturyGothic"/>
          <w:color w:val="000000"/>
          <w:sz w:val="20"/>
          <w:szCs w:val="20"/>
        </w:rPr>
        <w:t>th</w:t>
      </w:r>
      <w:proofErr w:type="spellEnd"/>
      <w:r>
        <w:rPr>
          <w:rFonts w:ascii="Calibri" w:eastAsia="CenturyGothic" w:hAnsi="Calibri" w:cs="Calibri"/>
          <w:color w:val="000000"/>
          <w:sz w:val="20"/>
          <w:szCs w:val="20"/>
          <w:lang w:val="vi-VN"/>
        </w:rPr>
        <w:t>ự</w:t>
      </w:r>
      <w:r>
        <w:rPr>
          <w:rFonts w:ascii="CenturyGothic" w:eastAsia="CenturyGothic" w:hAnsi="Calibri" w:cs="CenturyGothic"/>
          <w:color w:val="000000"/>
          <w:sz w:val="20"/>
          <w:szCs w:val="20"/>
        </w:rPr>
        <w:t>c hi</w:t>
      </w:r>
      <w:r>
        <w:rPr>
          <w:rFonts w:ascii="Calibri" w:eastAsia="CenturyGothic" w:hAnsi="Calibri" w:cs="Calibri"/>
          <w:color w:val="000000"/>
          <w:sz w:val="20"/>
          <w:szCs w:val="20"/>
          <w:lang w:val="vi-VN"/>
        </w:rPr>
        <w:t>ệ</w:t>
      </w:r>
      <w:r>
        <w:rPr>
          <w:rFonts w:ascii="CenturyGothic" w:eastAsia="CenturyGothic" w:hAnsi="Calibri" w:cs="CenturyGothic"/>
          <w:color w:val="000000"/>
          <w:sz w:val="20"/>
          <w:szCs w:val="20"/>
        </w:rPr>
        <w:t xml:space="preserve">n </w:t>
      </w:r>
      <w:proofErr w:type="spellStart"/>
      <w:r>
        <w:rPr>
          <w:rFonts w:ascii="CenturyGothic" w:eastAsia="CenturyGothic" w:hAnsi="Calibri" w:cs="CenturyGothic"/>
          <w:color w:val="000000"/>
          <w:sz w:val="20"/>
          <w:szCs w:val="20"/>
        </w:rPr>
        <w:t>c</w:t>
      </w:r>
      <w:r>
        <w:rPr>
          <w:rFonts w:ascii="CenturyGothic" w:eastAsia="CenturyGothic" w:hAnsi="Calibri" w:cs="CenturyGothic" w:hint="eastAsia"/>
          <w:color w:val="000000"/>
          <w:sz w:val="20"/>
          <w:szCs w:val="20"/>
        </w:rPr>
        <w:t>á</w:t>
      </w:r>
      <w:r>
        <w:rPr>
          <w:rFonts w:ascii="CenturyGothic" w:eastAsia="CenturyGothic" w:hAnsi="Calibri" w:cs="CenturyGothic"/>
          <w:color w:val="000000"/>
          <w:sz w:val="20"/>
          <w:szCs w:val="20"/>
        </w:rPr>
        <w:t>c</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b</w:t>
      </w:r>
      <w:r>
        <w:rPr>
          <w:rFonts w:ascii="Calibri" w:eastAsia="CenturyGothic" w:hAnsi="Calibri" w:cs="Calibri"/>
          <w:color w:val="000000"/>
          <w:sz w:val="20"/>
          <w:szCs w:val="20"/>
        </w:rPr>
        <w:t>ướ</w:t>
      </w:r>
      <w:r>
        <w:rPr>
          <w:rFonts w:ascii="CenturyGothic" w:eastAsia="CenturyGothic" w:hAnsi="Calibri" w:cs="CenturyGothic"/>
          <w:color w:val="000000"/>
          <w:sz w:val="20"/>
          <w:szCs w:val="20"/>
        </w:rPr>
        <w:t>c</w:t>
      </w:r>
      <w:proofErr w:type="spellEnd"/>
      <w:r>
        <w:rPr>
          <w:rFonts w:ascii="CenturyGothic" w:eastAsia="CenturyGothic" w:hAnsi="Calibri" w:cs="CenturyGothic"/>
          <w:color w:val="000000"/>
          <w:sz w:val="20"/>
          <w:szCs w:val="20"/>
        </w:rPr>
        <w:t xml:space="preserve"> h</w:t>
      </w:r>
      <w:r>
        <w:rPr>
          <w:rFonts w:ascii="Calibri" w:eastAsia="CenturyGothic" w:hAnsi="Calibri" w:cs="Calibri"/>
          <w:color w:val="000000"/>
          <w:sz w:val="20"/>
          <w:szCs w:val="20"/>
          <w:lang w:val="vi-VN"/>
        </w:rPr>
        <w:t>ợ</w:t>
      </w:r>
      <w:r>
        <w:rPr>
          <w:rFonts w:ascii="CenturyGothic" w:eastAsia="CenturyGothic" w:hAnsi="Calibri" w:cs="CenturyGothic"/>
          <w:color w:val="000000"/>
          <w:sz w:val="20"/>
          <w:szCs w:val="20"/>
        </w:rPr>
        <w:t xml:space="preserve">p </w:t>
      </w:r>
      <w:proofErr w:type="spellStart"/>
      <w:r>
        <w:rPr>
          <w:rFonts w:ascii="CenturyGothic" w:eastAsia="CenturyGothic" w:hAnsi="Calibri" w:cs="CenturyGothic"/>
          <w:color w:val="000000"/>
          <w:sz w:val="20"/>
          <w:szCs w:val="20"/>
        </w:rPr>
        <w:t>l</w:t>
      </w:r>
      <w:r>
        <w:rPr>
          <w:rFonts w:ascii="CenturyGothic" w:eastAsia="CenturyGothic" w:hAnsi="Calibri" w:cs="CenturyGothic" w:hint="eastAsia"/>
          <w:color w:val="000000"/>
          <w:sz w:val="20"/>
          <w:szCs w:val="20"/>
        </w:rPr>
        <w:t>ý</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theo</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w:t>
      </w:r>
      <w:r>
        <w:rPr>
          <w:rFonts w:ascii="CenturyGothic" w:eastAsia="CenturyGothic" w:hAnsi="Calibri" w:cs="CenturyGothic" w:hint="eastAsia"/>
          <w:color w:val="000000"/>
          <w:sz w:val="20"/>
          <w:szCs w:val="20"/>
        </w:rPr>
        <w:t>á</w:t>
      </w:r>
      <w:r>
        <w:rPr>
          <w:rFonts w:ascii="CenturyGothic" w:eastAsia="CenturyGothic" w:hAnsi="Calibri" w:cs="CenturyGothic"/>
          <w:color w:val="000000"/>
          <w:sz w:val="20"/>
          <w:szCs w:val="20"/>
        </w:rPr>
        <w:t>c</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y</w:t>
      </w:r>
      <w:r>
        <w:rPr>
          <w:rFonts w:ascii="CenturyGothic" w:eastAsia="CenturyGothic" w:hAnsi="Calibri" w:cs="CenturyGothic" w:hint="eastAsia"/>
          <w:color w:val="000000"/>
          <w:sz w:val="20"/>
          <w:szCs w:val="20"/>
        </w:rPr>
        <w:t>ê</w:t>
      </w:r>
      <w:r>
        <w:rPr>
          <w:rFonts w:ascii="CenturyGothic" w:eastAsia="CenturyGothic" w:hAnsi="Calibri" w:cs="CenturyGothic"/>
          <w:color w:val="000000"/>
          <w:sz w:val="20"/>
          <w:szCs w:val="20"/>
        </w:rPr>
        <w:t>u</w:t>
      </w:r>
      <w:proofErr w:type="spellEnd"/>
      <w:r>
        <w:rPr>
          <w:rFonts w:ascii="CenturyGothic" w:eastAsia="CenturyGothic" w:hAnsi="Calibri" w:cs="CenturyGothic"/>
          <w:color w:val="000000"/>
          <w:sz w:val="20"/>
          <w:szCs w:val="20"/>
        </w:rPr>
        <w:t xml:space="preserve"> c</w:t>
      </w:r>
      <w:r>
        <w:rPr>
          <w:rFonts w:ascii="Calibri" w:eastAsia="CenturyGothic" w:hAnsi="Calibri" w:cs="Calibri"/>
          <w:color w:val="000000"/>
          <w:sz w:val="20"/>
          <w:szCs w:val="20"/>
          <w:lang w:val="vi-VN"/>
        </w:rPr>
        <w:t>ầ</w:t>
      </w:r>
      <w:r>
        <w:rPr>
          <w:rFonts w:ascii="CenturyGothic" w:eastAsia="CenturyGothic" w:hAnsi="Calibri" w:cs="CenturyGothic"/>
          <w:color w:val="000000"/>
          <w:sz w:val="20"/>
          <w:szCs w:val="20"/>
        </w:rPr>
        <w:t>u hi</w:t>
      </w:r>
      <w:r>
        <w:rPr>
          <w:rFonts w:ascii="Calibri" w:eastAsia="CenturyGothic" w:hAnsi="Calibri" w:cs="Calibri"/>
          <w:color w:val="000000"/>
          <w:sz w:val="20"/>
          <w:szCs w:val="20"/>
          <w:lang w:val="vi-VN"/>
        </w:rPr>
        <w:t>ệ</w:t>
      </w:r>
      <w:r>
        <w:rPr>
          <w:rFonts w:ascii="CenturyGothic" w:eastAsia="CenturyGothic" w:hAnsi="Calibri" w:cs="CenturyGothic"/>
          <w:color w:val="000000"/>
          <w:sz w:val="20"/>
          <w:szCs w:val="20"/>
        </w:rPr>
        <w:t>n t</w:t>
      </w:r>
      <w:r>
        <w:rPr>
          <w:rFonts w:ascii="Calibri" w:eastAsia="CenturyGothic" w:hAnsi="Calibri" w:cs="Calibri"/>
          <w:color w:val="000000"/>
          <w:sz w:val="20"/>
          <w:szCs w:val="20"/>
          <w:lang w:val="vi-VN"/>
        </w:rPr>
        <w:t>ạ</w:t>
      </w:r>
      <w:proofErr w:type="spellStart"/>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c</w:t>
      </w:r>
      <w:r>
        <w:rPr>
          <w:rFonts w:ascii="Calibri" w:eastAsia="CenturyGothic" w:hAnsi="Calibri" w:cs="Calibri"/>
          <w:color w:val="000000"/>
          <w:sz w:val="20"/>
          <w:szCs w:val="20"/>
          <w:lang w:val="vi-VN"/>
        </w:rPr>
        <w:t>ủ</w:t>
      </w:r>
      <w:r>
        <w:rPr>
          <w:rFonts w:ascii="CenturyGothic" w:eastAsia="CenturyGothic" w:hAnsi="Calibri" w:cs="CenturyGothic"/>
          <w:color w:val="000000"/>
          <w:sz w:val="20"/>
          <w:szCs w:val="20"/>
        </w:rPr>
        <w:t xml:space="preserve">a HIPAA, </w:t>
      </w:r>
      <w:r>
        <w:rPr>
          <w:rFonts w:ascii="CenturyGothic" w:eastAsia="CenturyGothic" w:hAnsi="Calibri" w:cs="CenturyGothic" w:hint="eastAsia"/>
          <w:color w:val="000000"/>
          <w:sz w:val="20"/>
          <w:szCs w:val="20"/>
        </w:rPr>
        <w:t>đ</w:t>
      </w:r>
      <w:r>
        <w:rPr>
          <w:rFonts w:ascii="Calibri" w:eastAsia="CenturyGothic" w:hAnsi="Calibri" w:cs="Calibri"/>
          <w:color w:val="000000"/>
          <w:sz w:val="20"/>
          <w:szCs w:val="20"/>
          <w:lang w:val="vi-VN"/>
        </w:rPr>
        <w:t>ể</w:t>
      </w:r>
      <w:proofErr w:type="spellStart"/>
      <w:r>
        <w:rPr>
          <w:rFonts w:ascii="CenturyGothic" w:eastAsia="CenturyGothic" w:hAnsi="Calibri" w:cs="CenturyGothic"/>
          <w:color w:val="000000"/>
          <w:sz w:val="20"/>
          <w:szCs w:val="20"/>
        </w:rPr>
        <w:t>cung</w:t>
      </w:r>
      <w:proofErr w:type="spellEnd"/>
      <w:r>
        <w:rPr>
          <w:rFonts w:ascii="CenturyGothic" w:eastAsia="CenturyGothic" w:hAnsi="Calibri" w:cs="CenturyGothic"/>
          <w:color w:val="000000"/>
          <w:sz w:val="20"/>
          <w:szCs w:val="20"/>
        </w:rPr>
        <w:t xml:space="preserve"> c</w:t>
      </w:r>
      <w:r>
        <w:rPr>
          <w:rFonts w:ascii="Calibri" w:eastAsia="CenturyGothic" w:hAnsi="Calibri" w:cs="Calibri"/>
          <w:color w:val="000000"/>
          <w:sz w:val="20"/>
          <w:szCs w:val="20"/>
          <w:lang w:val="vi-VN"/>
        </w:rPr>
        <w:t>ấ</w:t>
      </w:r>
      <w:r>
        <w:rPr>
          <w:rFonts w:ascii="CenturyGothic" w:eastAsia="CenturyGothic" w:hAnsi="Calibri" w:cs="CenturyGothic"/>
          <w:color w:val="000000"/>
          <w:sz w:val="20"/>
          <w:szCs w:val="20"/>
        </w:rPr>
        <w:t>p d</w:t>
      </w:r>
      <w:r>
        <w:rPr>
          <w:rFonts w:ascii="Calibri" w:eastAsia="CenturyGothic" w:hAnsi="Calibri" w:cs="Calibri"/>
          <w:color w:val="000000"/>
          <w:sz w:val="20"/>
          <w:szCs w:val="20"/>
          <w:lang w:val="vi-VN"/>
        </w:rPr>
        <w:t>ị</w:t>
      </w:r>
      <w:proofErr w:type="spellStart"/>
      <w:r>
        <w:rPr>
          <w:rFonts w:ascii="CenturyGothic" w:eastAsia="CenturyGothic" w:hAnsi="Calibri" w:cs="CenturyGothic"/>
          <w:color w:val="000000"/>
          <w:sz w:val="20"/>
          <w:szCs w:val="20"/>
        </w:rPr>
        <w:t>ch</w:t>
      </w:r>
      <w:proofErr w:type="spellEnd"/>
      <w:r>
        <w:rPr>
          <w:rFonts w:ascii="CenturyGothic" w:eastAsia="CenturyGothic" w:hAnsi="Calibri" w:cs="CenturyGothic"/>
          <w:color w:val="000000"/>
          <w:sz w:val="20"/>
          <w:szCs w:val="20"/>
        </w:rPr>
        <w:t xml:space="preserve"> v</w:t>
      </w:r>
      <w:r>
        <w:rPr>
          <w:rFonts w:ascii="Calibri" w:eastAsia="CenturyGothic" w:hAnsi="Calibri" w:cs="Calibri"/>
          <w:color w:val="000000"/>
          <w:sz w:val="20"/>
          <w:szCs w:val="20"/>
          <w:lang w:val="vi-VN"/>
        </w:rPr>
        <w:t xml:space="preserve">ụ </w:t>
      </w:r>
      <w:r>
        <w:rPr>
          <w:rFonts w:ascii="CenturyGothic" w:eastAsia="CenturyGothic" w:hAnsi="Calibri" w:cs="CenturyGothic"/>
          <w:color w:val="000000"/>
          <w:sz w:val="20"/>
          <w:szCs w:val="20"/>
        </w:rPr>
        <w:t>h</w:t>
      </w:r>
      <w:r>
        <w:rPr>
          <w:rFonts w:ascii="Calibri" w:eastAsia="CenturyGothic" w:hAnsi="Calibri" w:cs="Calibri"/>
          <w:color w:val="000000"/>
          <w:sz w:val="20"/>
          <w:szCs w:val="20"/>
          <w:lang w:val="vi-VN"/>
        </w:rPr>
        <w:t xml:space="preserve">ỗ </w:t>
      </w:r>
      <w:proofErr w:type="spellStart"/>
      <w:r>
        <w:rPr>
          <w:rFonts w:ascii="CenturyGothic" w:eastAsia="CenturyGothic" w:hAnsi="Calibri" w:cs="CenturyGothic"/>
          <w:color w:val="000000"/>
          <w:sz w:val="20"/>
          <w:szCs w:val="20"/>
        </w:rPr>
        <w:t>tr</w:t>
      </w:r>
      <w:proofErr w:type="spellEnd"/>
      <w:r>
        <w:rPr>
          <w:rFonts w:ascii="Calibri" w:eastAsia="CenturyGothic" w:hAnsi="Calibri" w:cs="Calibri"/>
          <w:color w:val="000000"/>
          <w:sz w:val="20"/>
          <w:szCs w:val="20"/>
          <w:lang w:val="vi-VN"/>
        </w:rPr>
        <w:t xml:space="preserve">ợ </w:t>
      </w:r>
      <w:proofErr w:type="spellStart"/>
      <w:r>
        <w:rPr>
          <w:rFonts w:ascii="CenturyGothic" w:eastAsia="CenturyGothic" w:hAnsi="Calibri" w:cs="CenturyGothic"/>
          <w:color w:val="000000"/>
          <w:sz w:val="20"/>
          <w:szCs w:val="20"/>
        </w:rPr>
        <w:t>ng</w:t>
      </w:r>
      <w:r>
        <w:rPr>
          <w:rFonts w:ascii="CenturyGothic" w:eastAsia="CenturyGothic" w:hAnsi="Calibri" w:cs="CenturyGothic" w:hint="eastAsia"/>
          <w:color w:val="000000"/>
          <w:sz w:val="20"/>
          <w:szCs w:val="20"/>
        </w:rPr>
        <w:t>ô</w:t>
      </w:r>
      <w:r>
        <w:rPr>
          <w:rFonts w:ascii="CenturyGothic" w:eastAsia="CenturyGothic" w:hAnsi="Calibri" w:cs="CenturyGothic"/>
          <w:color w:val="000000"/>
          <w:sz w:val="20"/>
          <w:szCs w:val="20"/>
        </w:rPr>
        <w:t>n</w:t>
      </w:r>
      <w:proofErr w:type="spellEnd"/>
      <w:r>
        <w:rPr>
          <w:rFonts w:ascii="CenturyGothic" w:eastAsia="CenturyGothic" w:hAnsi="Calibri" w:cs="CenturyGothic"/>
          <w:color w:val="000000"/>
          <w:sz w:val="20"/>
          <w:szCs w:val="20"/>
        </w:rPr>
        <w:t xml:space="preserve"> ng</w:t>
      </w:r>
      <w:r>
        <w:rPr>
          <w:rFonts w:ascii="Calibri" w:eastAsia="CenturyGothic" w:hAnsi="Calibri" w:cs="Calibri"/>
          <w:color w:val="000000"/>
          <w:sz w:val="20"/>
          <w:szCs w:val="20"/>
          <w:lang w:val="vi-VN"/>
        </w:rPr>
        <w:t xml:space="preserve">ữ </w:t>
      </w:r>
      <w:r>
        <w:rPr>
          <w:rFonts w:ascii="CenturyGothic" w:eastAsia="CenturyGothic" w:hAnsi="Calibri" w:cs="CenturyGothic"/>
          <w:color w:val="000000"/>
          <w:sz w:val="20"/>
          <w:szCs w:val="20"/>
        </w:rPr>
        <w:t>mi</w:t>
      </w:r>
      <w:r>
        <w:rPr>
          <w:rFonts w:ascii="Calibri" w:eastAsia="CenturyGothic" w:hAnsi="Calibri" w:cs="Calibri"/>
          <w:color w:val="000000"/>
          <w:sz w:val="20"/>
          <w:szCs w:val="20"/>
          <w:lang w:val="vi-VN"/>
        </w:rPr>
        <w:t>ễ</w:t>
      </w:r>
      <w:r>
        <w:rPr>
          <w:rFonts w:ascii="CenturyGothic" w:eastAsia="CenturyGothic" w:hAnsi="Calibri" w:cs="CenturyGothic"/>
          <w:color w:val="000000"/>
          <w:sz w:val="20"/>
          <w:szCs w:val="20"/>
        </w:rPr>
        <w:t xml:space="preserve">n </w:t>
      </w:r>
      <w:proofErr w:type="spellStart"/>
      <w:r>
        <w:rPr>
          <w:rFonts w:ascii="CenturyGothic" w:eastAsia="CenturyGothic" w:hAnsi="Calibri" w:cs="CenturyGothic"/>
          <w:color w:val="000000"/>
          <w:sz w:val="20"/>
          <w:szCs w:val="20"/>
        </w:rPr>
        <w:t>ph</w:t>
      </w:r>
      <w:r>
        <w:rPr>
          <w:rFonts w:ascii="CenturyGothic" w:eastAsia="CenturyGothic" w:hAnsi="Calibri" w:cs="CenturyGothic" w:hint="eastAsia"/>
          <w:color w:val="000000"/>
          <w:sz w:val="20"/>
          <w:szCs w:val="20"/>
        </w:rPr>
        <w:t>í</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cho</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nh</w:t>
      </w:r>
      <w:proofErr w:type="spellEnd"/>
      <w:r>
        <w:rPr>
          <w:rFonts w:ascii="Calibri" w:eastAsia="CenturyGothic" w:hAnsi="Calibri" w:cs="Calibri"/>
          <w:color w:val="000000"/>
          <w:sz w:val="20"/>
          <w:szCs w:val="20"/>
          <w:lang w:val="vi-VN"/>
        </w:rPr>
        <w:t>ữ</w:t>
      </w:r>
      <w:r>
        <w:rPr>
          <w:rFonts w:ascii="CenturyGothic" w:eastAsia="CenturyGothic" w:hAnsi="Calibri" w:cs="CenturyGothic"/>
          <w:color w:val="000000"/>
          <w:sz w:val="20"/>
          <w:szCs w:val="20"/>
        </w:rPr>
        <w:t xml:space="preserve">ng </w:t>
      </w:r>
      <w:proofErr w:type="spellStart"/>
      <w:r>
        <w:rPr>
          <w:rFonts w:ascii="CenturyGothic" w:eastAsia="CenturyGothic" w:hAnsi="Calibri" w:cs="CenturyGothic"/>
          <w:color w:val="000000"/>
          <w:sz w:val="20"/>
          <w:szCs w:val="20"/>
        </w:rPr>
        <w:t>ng</w:t>
      </w:r>
      <w:r>
        <w:rPr>
          <w:rFonts w:ascii="Calibri" w:eastAsia="CenturyGothic" w:hAnsi="Calibri" w:cs="Calibri"/>
          <w:color w:val="000000"/>
          <w:sz w:val="20"/>
          <w:szCs w:val="20"/>
        </w:rPr>
        <w:t>ườ</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n</w:t>
      </w:r>
      <w:r>
        <w:rPr>
          <w:rFonts w:ascii="CenturyGothic" w:eastAsia="CenturyGothic" w:hAnsi="Calibri" w:cs="CenturyGothic" w:hint="eastAsia"/>
          <w:color w:val="000000"/>
          <w:sz w:val="20"/>
          <w:szCs w:val="20"/>
        </w:rPr>
        <w:t>ó</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ng</w:t>
      </w:r>
      <w:r>
        <w:rPr>
          <w:rFonts w:ascii="CenturyGothic" w:eastAsia="CenturyGothic" w:hAnsi="Calibri" w:cs="CenturyGothic" w:hint="eastAsia"/>
          <w:color w:val="000000"/>
          <w:sz w:val="20"/>
          <w:szCs w:val="20"/>
        </w:rPr>
        <w:t>ô</w:t>
      </w:r>
      <w:r>
        <w:rPr>
          <w:rFonts w:ascii="CenturyGothic" w:eastAsia="CenturyGothic" w:hAnsi="Calibri" w:cs="CenturyGothic"/>
          <w:color w:val="000000"/>
          <w:sz w:val="20"/>
          <w:szCs w:val="20"/>
        </w:rPr>
        <w:t>n</w:t>
      </w:r>
      <w:proofErr w:type="spellEnd"/>
      <w:r>
        <w:rPr>
          <w:rFonts w:ascii="CenturyGothic" w:eastAsia="CenturyGothic" w:hAnsi="Calibri" w:cs="CenturyGothic"/>
          <w:color w:val="000000"/>
          <w:sz w:val="20"/>
          <w:szCs w:val="20"/>
        </w:rPr>
        <w:t xml:space="preserve"> ng</w:t>
      </w:r>
      <w:r>
        <w:rPr>
          <w:rFonts w:ascii="Calibri" w:eastAsia="CenturyGothic" w:hAnsi="Calibri" w:cs="Calibri"/>
          <w:color w:val="000000"/>
          <w:sz w:val="20"/>
          <w:szCs w:val="20"/>
          <w:lang w:val="vi-VN"/>
        </w:rPr>
        <w:t xml:space="preserve">ữ </w:t>
      </w:r>
      <w:proofErr w:type="spellStart"/>
      <w:r>
        <w:rPr>
          <w:rFonts w:ascii="CenturyGothic" w:eastAsia="CenturyGothic" w:hAnsi="Calibri" w:cs="CenturyGothic"/>
          <w:color w:val="000000"/>
          <w:sz w:val="20"/>
          <w:szCs w:val="20"/>
        </w:rPr>
        <w:t>ph</w:t>
      </w:r>
      <w:proofErr w:type="spellEnd"/>
      <w:r>
        <w:rPr>
          <w:rFonts w:ascii="Calibri" w:eastAsia="CenturyGothic" w:hAnsi="Calibri" w:cs="Calibri"/>
          <w:color w:val="000000"/>
          <w:sz w:val="20"/>
          <w:szCs w:val="20"/>
          <w:lang w:val="vi-VN"/>
        </w:rPr>
        <w:t xml:space="preserve">ổ </w:t>
      </w:r>
      <w:r>
        <w:rPr>
          <w:rFonts w:ascii="CenturyGothic" w:eastAsia="CenturyGothic" w:hAnsi="Calibri" w:cs="CenturyGothic"/>
          <w:color w:val="000000"/>
          <w:sz w:val="20"/>
          <w:szCs w:val="20"/>
        </w:rPr>
        <w:t>bi</w:t>
      </w:r>
      <w:r>
        <w:rPr>
          <w:rFonts w:ascii="Calibri" w:eastAsia="CenturyGothic" w:hAnsi="Calibri" w:cs="Calibri"/>
          <w:color w:val="000000"/>
          <w:sz w:val="20"/>
          <w:szCs w:val="20"/>
          <w:lang w:val="vi-VN"/>
        </w:rPr>
        <w:t>ế</w:t>
      </w:r>
      <w:r>
        <w:rPr>
          <w:rFonts w:ascii="CenturyGothic" w:eastAsia="CenturyGothic" w:hAnsi="Calibri" w:cs="CenturyGothic"/>
          <w:color w:val="000000"/>
          <w:sz w:val="20"/>
          <w:szCs w:val="20"/>
        </w:rPr>
        <w:t xml:space="preserve">n </w:t>
      </w:r>
      <w:proofErr w:type="spellStart"/>
      <w:r>
        <w:rPr>
          <w:rFonts w:ascii="CenturyGothic" w:eastAsia="CenturyGothic" w:hAnsi="Calibri" w:cs="CenturyGothic"/>
          <w:color w:val="000000"/>
          <w:sz w:val="20"/>
          <w:szCs w:val="20"/>
        </w:rPr>
        <w:t>m</w:t>
      </w:r>
      <w:r>
        <w:rPr>
          <w:rFonts w:ascii="CenturyGothic" w:eastAsia="CenturyGothic" w:hAnsi="Calibri" w:cs="CenturyGothic" w:hint="eastAsia"/>
          <w:color w:val="000000"/>
          <w:sz w:val="20"/>
          <w:szCs w:val="20"/>
        </w:rPr>
        <w:t>à</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ch</w:t>
      </w:r>
      <w:r>
        <w:rPr>
          <w:rFonts w:ascii="CenturyGothic" w:eastAsia="CenturyGothic" w:hAnsi="Calibri" w:cs="CenturyGothic" w:hint="eastAsia"/>
          <w:color w:val="000000"/>
          <w:sz w:val="20"/>
          <w:szCs w:val="20"/>
        </w:rPr>
        <w:t>ú</w:t>
      </w:r>
      <w:r>
        <w:rPr>
          <w:rFonts w:ascii="CenturyGothic" w:eastAsia="CenturyGothic" w:hAnsi="Calibri" w:cs="CenturyGothic"/>
          <w:color w:val="000000"/>
          <w:sz w:val="20"/>
          <w:szCs w:val="20"/>
        </w:rPr>
        <w:t>ng</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w:t>
      </w:r>
      <w:r>
        <w:rPr>
          <w:rFonts w:ascii="CenturyGothic" w:eastAsia="CenturyGothic" w:hAnsi="Calibri" w:cs="CenturyGothic" w:hint="eastAsia"/>
          <w:color w:val="000000"/>
          <w:sz w:val="20"/>
          <w:szCs w:val="20"/>
        </w:rPr>
        <w:t>ô</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w:t>
      </w:r>
      <w:r>
        <w:rPr>
          <w:rFonts w:ascii="CenturyGothic" w:eastAsia="CenturyGothic" w:hAnsi="Calibri" w:cs="CenturyGothic" w:hint="eastAsia"/>
          <w:color w:val="000000"/>
          <w:sz w:val="20"/>
          <w:szCs w:val="20"/>
        </w:rPr>
        <w:t>ó</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th</w:t>
      </w:r>
      <w:proofErr w:type="spellEnd"/>
      <w:r>
        <w:rPr>
          <w:rFonts w:ascii="Calibri" w:eastAsia="CenturyGothic" w:hAnsi="Calibri" w:cs="Calibri"/>
          <w:color w:val="000000"/>
          <w:sz w:val="20"/>
          <w:szCs w:val="20"/>
          <w:lang w:val="vi-VN"/>
        </w:rPr>
        <w:t xml:space="preserve">ể </w:t>
      </w:r>
      <w:proofErr w:type="spellStart"/>
      <w:r>
        <w:rPr>
          <w:rFonts w:ascii="CenturyGothic" w:eastAsia="CenturyGothic" w:hAnsi="Calibri" w:cs="CenturyGothic"/>
          <w:color w:val="000000"/>
          <w:sz w:val="20"/>
          <w:szCs w:val="20"/>
        </w:rPr>
        <w:t>nghe</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trong</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khi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th</w:t>
      </w:r>
      <w:proofErr w:type="spellEnd"/>
      <w:r>
        <w:rPr>
          <w:rFonts w:ascii="Calibri" w:eastAsia="CenturyGothic" w:hAnsi="Calibri" w:cs="Calibri"/>
          <w:color w:val="000000"/>
          <w:sz w:val="20"/>
          <w:szCs w:val="20"/>
          <w:lang w:val="vi-VN"/>
        </w:rPr>
        <w:t>ự</w:t>
      </w:r>
      <w:r>
        <w:rPr>
          <w:rFonts w:ascii="CenturyGothic" w:eastAsia="CenturyGothic" w:hAnsi="Calibri" w:cs="CenturyGothic"/>
          <w:color w:val="000000"/>
          <w:sz w:val="20"/>
          <w:szCs w:val="20"/>
        </w:rPr>
        <w:t xml:space="preserve">c </w:t>
      </w:r>
      <w:proofErr w:type="spellStart"/>
      <w:r>
        <w:rPr>
          <w:rFonts w:ascii="CenturyGothic" w:eastAsia="CenturyGothic" w:hAnsi="Calibri" w:cs="CenturyGothic"/>
          <w:color w:val="000000"/>
          <w:sz w:val="20"/>
          <w:szCs w:val="20"/>
        </w:rPr>
        <w:t>h</w:t>
      </w:r>
      <w:r>
        <w:rPr>
          <w:rFonts w:ascii="CenturyGothic" w:eastAsia="CenturyGothic" w:hAnsi="Calibri" w:cs="CenturyGothic" w:hint="eastAsia"/>
          <w:color w:val="000000"/>
          <w:sz w:val="20"/>
          <w:szCs w:val="20"/>
        </w:rPr>
        <w:t>à</w:t>
      </w:r>
      <w:r>
        <w:rPr>
          <w:rFonts w:ascii="CenturyGothic" w:eastAsia="CenturyGothic" w:hAnsi="Calibri" w:cs="CenturyGothic"/>
          <w:color w:val="000000"/>
          <w:sz w:val="20"/>
          <w:szCs w:val="20"/>
        </w:rPr>
        <w:t>nh</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v</w:t>
      </w:r>
      <w:r>
        <w:rPr>
          <w:rFonts w:ascii="CenturyGothic" w:eastAsia="CenturyGothic" w:hAnsi="Calibri" w:cs="CenturyGothic" w:hint="eastAsia"/>
          <w:color w:val="000000"/>
          <w:sz w:val="20"/>
          <w:szCs w:val="20"/>
        </w:rPr>
        <w:t>à</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nh</w:t>
      </w:r>
      <w:proofErr w:type="spellEnd"/>
      <w:r>
        <w:rPr>
          <w:rFonts w:ascii="Calibri" w:eastAsia="CenturyGothic" w:hAnsi="Calibri" w:cs="Calibri"/>
          <w:color w:val="000000"/>
          <w:sz w:val="20"/>
          <w:szCs w:val="20"/>
          <w:lang w:val="vi-VN"/>
        </w:rPr>
        <w:t>ữ</w:t>
      </w:r>
      <w:r>
        <w:rPr>
          <w:rFonts w:ascii="CenturyGothic" w:eastAsia="CenturyGothic" w:hAnsi="Calibri" w:cs="CenturyGothic"/>
          <w:color w:val="000000"/>
          <w:sz w:val="20"/>
          <w:szCs w:val="20"/>
        </w:rPr>
        <w:t xml:space="preserve">ng </w:t>
      </w:r>
      <w:proofErr w:type="spellStart"/>
      <w:r>
        <w:rPr>
          <w:rFonts w:ascii="CenturyGothic" w:eastAsia="CenturyGothic" w:hAnsi="Calibri" w:cs="CenturyGothic"/>
          <w:color w:val="000000"/>
          <w:sz w:val="20"/>
          <w:szCs w:val="20"/>
        </w:rPr>
        <w:t>ng</w:t>
      </w:r>
      <w:r>
        <w:rPr>
          <w:rFonts w:ascii="Calibri" w:eastAsia="CenturyGothic" w:hAnsi="Calibri" w:cs="Calibri"/>
          <w:color w:val="000000"/>
          <w:sz w:val="20"/>
          <w:szCs w:val="20"/>
        </w:rPr>
        <w:t>ườ</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kh</w:t>
      </w:r>
      <w:r>
        <w:rPr>
          <w:rFonts w:ascii="CenturyGothic" w:eastAsia="CenturyGothic" w:hAnsi="Calibri" w:cs="CenturyGothic" w:hint="eastAsia"/>
          <w:color w:val="000000"/>
          <w:sz w:val="20"/>
          <w:szCs w:val="20"/>
        </w:rPr>
        <w:t>ô</w:t>
      </w:r>
      <w:r>
        <w:rPr>
          <w:rFonts w:ascii="CenturyGothic" w:eastAsia="CenturyGothic" w:hAnsi="Calibri" w:cs="CenturyGothic"/>
          <w:color w:val="000000"/>
          <w:sz w:val="20"/>
          <w:szCs w:val="20"/>
        </w:rPr>
        <w:t>ng</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n</w:t>
      </w:r>
      <w:r>
        <w:rPr>
          <w:rFonts w:ascii="CenturyGothic" w:eastAsia="CenturyGothic" w:hAnsi="Calibri" w:cs="CenturyGothic" w:hint="eastAsia"/>
          <w:color w:val="000000"/>
          <w:sz w:val="20"/>
          <w:szCs w:val="20"/>
        </w:rPr>
        <w:t>ó</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ti</w:t>
      </w:r>
      <w:proofErr w:type="spellEnd"/>
      <w:r>
        <w:rPr>
          <w:rFonts w:ascii="Calibri" w:eastAsia="CenturyGothic" w:hAnsi="Calibri" w:cs="Calibri"/>
          <w:color w:val="000000"/>
          <w:sz w:val="20"/>
          <w:szCs w:val="20"/>
          <w:lang w:val="vi-VN"/>
        </w:rPr>
        <w:t>ế</w:t>
      </w:r>
      <w:r>
        <w:rPr>
          <w:rFonts w:ascii="CenturyGothic" w:eastAsia="CenturyGothic" w:hAnsi="Calibri" w:cs="CenturyGothic"/>
          <w:color w:val="000000"/>
          <w:sz w:val="20"/>
          <w:szCs w:val="20"/>
        </w:rPr>
        <w:t xml:space="preserve">ng </w:t>
      </w:r>
      <w:proofErr w:type="spellStart"/>
      <w:r>
        <w:rPr>
          <w:rFonts w:ascii="CenturyGothic" w:eastAsia="CenturyGothic" w:hAnsi="Calibri" w:cs="CenturyGothic"/>
          <w:color w:val="000000"/>
          <w:sz w:val="20"/>
          <w:szCs w:val="20"/>
        </w:rPr>
        <w:t>Anh</w:t>
      </w:r>
      <w:proofErr w:type="spellEnd"/>
      <w:r>
        <w:rPr>
          <w:rFonts w:ascii="CenturyGothic" w:eastAsia="CenturyGothic" w:hAnsi="Calibri" w:cs="CenturyGothic"/>
          <w:color w:val="000000"/>
          <w:sz w:val="20"/>
          <w:szCs w:val="20"/>
        </w:rPr>
        <w:t xml:space="preserve"> </w:t>
      </w:r>
      <w:r>
        <w:rPr>
          <w:rFonts w:ascii="CenturyGothic" w:eastAsia="CenturyGothic" w:hAnsi="Calibri" w:cs="CenturyGothic" w:hint="eastAsia"/>
          <w:color w:val="000000"/>
          <w:sz w:val="20"/>
          <w:szCs w:val="20"/>
        </w:rPr>
        <w:t>đ</w:t>
      </w:r>
      <w:r>
        <w:rPr>
          <w:rFonts w:ascii="Calibri" w:eastAsia="CenturyGothic" w:hAnsi="Calibri" w:cs="Calibri"/>
          <w:color w:val="000000"/>
          <w:sz w:val="20"/>
          <w:szCs w:val="20"/>
          <w:lang w:val="vi-VN"/>
        </w:rPr>
        <w:t xml:space="preserve">ủ </w:t>
      </w:r>
      <w:r>
        <w:rPr>
          <w:rFonts w:ascii="CenturyGothic" w:eastAsia="CenturyGothic" w:hAnsi="Calibri" w:cs="CenturyGothic"/>
          <w:color w:val="000000"/>
          <w:sz w:val="20"/>
          <w:szCs w:val="20"/>
        </w:rPr>
        <w:t>t</w:t>
      </w:r>
      <w:r>
        <w:rPr>
          <w:rFonts w:ascii="Calibri" w:eastAsia="CenturyGothic" w:hAnsi="Calibri" w:cs="Calibri"/>
          <w:color w:val="000000"/>
          <w:sz w:val="20"/>
          <w:szCs w:val="20"/>
          <w:lang w:val="vi-VN"/>
        </w:rPr>
        <w:t>ố</w:t>
      </w:r>
      <w:r>
        <w:rPr>
          <w:rFonts w:ascii="CenturyGothic" w:eastAsia="CenturyGothic" w:hAnsi="Calibri" w:cs="CenturyGothic"/>
          <w:color w:val="000000"/>
          <w:sz w:val="20"/>
          <w:szCs w:val="20"/>
        </w:rPr>
        <w:t xml:space="preserve">t </w:t>
      </w:r>
      <w:r>
        <w:rPr>
          <w:rFonts w:ascii="CenturyGothic" w:eastAsia="CenturyGothic" w:hAnsi="Calibri" w:cs="CenturyGothic" w:hint="eastAsia"/>
          <w:color w:val="000000"/>
          <w:sz w:val="20"/>
          <w:szCs w:val="20"/>
        </w:rPr>
        <w:t>đ</w:t>
      </w:r>
      <w:r>
        <w:rPr>
          <w:rFonts w:ascii="Calibri" w:eastAsia="CenturyGothic" w:hAnsi="Calibri" w:cs="Calibri"/>
          <w:color w:val="000000"/>
          <w:sz w:val="20"/>
          <w:szCs w:val="20"/>
          <w:lang w:val="vi-VN"/>
        </w:rPr>
        <w:t xml:space="preserve">ể </w:t>
      </w:r>
      <w:proofErr w:type="spellStart"/>
      <w:r>
        <w:rPr>
          <w:rFonts w:ascii="CenturyGothic" w:eastAsia="CenturyGothic" w:hAnsi="Calibri" w:cs="CenturyGothic"/>
          <w:color w:val="000000"/>
          <w:sz w:val="20"/>
          <w:szCs w:val="20"/>
        </w:rPr>
        <w:t>n</w:t>
      </w:r>
      <w:r>
        <w:rPr>
          <w:rFonts w:ascii="CenturyGothic" w:eastAsia="CenturyGothic" w:hAnsi="Calibri" w:cs="CenturyGothic" w:hint="eastAsia"/>
          <w:color w:val="000000"/>
          <w:sz w:val="20"/>
          <w:szCs w:val="20"/>
        </w:rPr>
        <w:t>ó</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chuy</w:t>
      </w:r>
      <w:proofErr w:type="spellEnd"/>
      <w:r>
        <w:rPr>
          <w:rFonts w:ascii="Calibri" w:eastAsia="CenturyGothic" w:hAnsi="Calibri" w:cs="Calibri"/>
          <w:color w:val="000000"/>
          <w:sz w:val="20"/>
          <w:szCs w:val="20"/>
          <w:lang w:val="vi-VN"/>
        </w:rPr>
        <w:t>ệ</w:t>
      </w:r>
      <w:r>
        <w:rPr>
          <w:rFonts w:ascii="CenturyGothic" w:eastAsia="CenturyGothic" w:hAnsi="Calibri" w:cs="CenturyGothic"/>
          <w:color w:val="000000"/>
          <w:sz w:val="20"/>
          <w:szCs w:val="20"/>
        </w:rPr>
        <w:t>n v</w:t>
      </w:r>
      <w:r>
        <w:rPr>
          <w:rFonts w:ascii="Calibri" w:eastAsia="CenturyGothic" w:hAnsi="Calibri" w:cs="Calibri"/>
          <w:color w:val="000000"/>
          <w:sz w:val="20"/>
          <w:szCs w:val="20"/>
          <w:lang w:val="vi-VN"/>
        </w:rPr>
        <w:t>ớ</w:t>
      </w:r>
      <w:proofErr w:type="spellStart"/>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ch</w:t>
      </w:r>
      <w:r>
        <w:rPr>
          <w:rFonts w:ascii="CenturyGothic" w:eastAsia="CenturyGothic" w:hAnsi="Calibri" w:cs="CenturyGothic" w:hint="eastAsia"/>
          <w:color w:val="000000"/>
          <w:sz w:val="20"/>
          <w:szCs w:val="20"/>
        </w:rPr>
        <w:t>ú</w:t>
      </w:r>
      <w:r>
        <w:rPr>
          <w:rFonts w:ascii="CenturyGothic" w:eastAsia="CenturyGothic" w:hAnsi="Calibri" w:cs="CenturyGothic"/>
          <w:color w:val="000000"/>
          <w:sz w:val="20"/>
          <w:szCs w:val="20"/>
        </w:rPr>
        <w:t>ng</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w:t>
      </w:r>
      <w:r>
        <w:rPr>
          <w:rFonts w:ascii="CenturyGothic" w:eastAsia="CenturyGothic" w:hAnsi="Calibri" w:cs="CenturyGothic" w:hint="eastAsia"/>
          <w:color w:val="000000"/>
          <w:sz w:val="20"/>
          <w:szCs w:val="20"/>
        </w:rPr>
        <w:t>ô</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v</w:t>
      </w:r>
      <w:r>
        <w:rPr>
          <w:rFonts w:ascii="Calibri" w:eastAsia="CenturyGothic" w:hAnsi="Calibri" w:cs="Calibri"/>
          <w:color w:val="000000"/>
          <w:sz w:val="20"/>
          <w:szCs w:val="20"/>
          <w:lang w:val="vi-VN"/>
        </w:rPr>
        <w:t xml:space="preserve">ề </w:t>
      </w:r>
      <w:proofErr w:type="spellStart"/>
      <w:r>
        <w:rPr>
          <w:rFonts w:ascii="CenturyGothic" w:eastAsia="CenturyGothic" w:hAnsi="Calibri" w:cs="CenturyGothic"/>
          <w:color w:val="000000"/>
          <w:sz w:val="20"/>
          <w:szCs w:val="20"/>
        </w:rPr>
        <w:t>ch</w:t>
      </w:r>
      <w:r>
        <w:rPr>
          <w:rFonts w:ascii="CenturyGothic" w:eastAsia="CenturyGothic" w:hAnsi="Calibri" w:cs="CenturyGothic" w:hint="eastAsia"/>
          <w:color w:val="000000"/>
          <w:sz w:val="20"/>
          <w:szCs w:val="20"/>
        </w:rPr>
        <w:t>ă</w:t>
      </w:r>
      <w:r>
        <w:rPr>
          <w:rFonts w:ascii="CenturyGothic" w:eastAsia="CenturyGothic" w:hAnsi="Calibri" w:cs="CenturyGothic"/>
          <w:color w:val="000000"/>
          <w:sz w:val="20"/>
          <w:szCs w:val="20"/>
        </w:rPr>
        <w:t>m</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s</w:t>
      </w:r>
      <w:r>
        <w:rPr>
          <w:rFonts w:ascii="CenturyGothic" w:eastAsia="CenturyGothic" w:hAnsi="Calibri" w:cs="CenturyGothic" w:hint="eastAsia"/>
          <w:color w:val="000000"/>
          <w:sz w:val="20"/>
          <w:szCs w:val="20"/>
        </w:rPr>
        <w:t>ó</w:t>
      </w:r>
      <w:r>
        <w:rPr>
          <w:rFonts w:ascii="CenturyGothic" w:eastAsia="CenturyGothic" w:hAnsi="Calibri" w:cs="CenturyGothic"/>
          <w:color w:val="000000"/>
          <w:sz w:val="20"/>
          <w:szCs w:val="20"/>
        </w:rPr>
        <w:t>c</w:t>
      </w:r>
      <w:proofErr w:type="spellEnd"/>
      <w:r>
        <w:rPr>
          <w:rFonts w:ascii="CenturyGothic" w:eastAsia="CenturyGothic" w:hAnsi="Calibri" w:cs="CenturyGothic"/>
          <w:color w:val="000000"/>
          <w:sz w:val="20"/>
          <w:szCs w:val="20"/>
        </w:rPr>
        <w:t xml:space="preserve"> s</w:t>
      </w:r>
      <w:r>
        <w:rPr>
          <w:rFonts w:ascii="Calibri" w:eastAsia="CenturyGothic" w:hAnsi="Calibri" w:cs="Calibri"/>
          <w:color w:val="000000"/>
          <w:sz w:val="20"/>
          <w:szCs w:val="20"/>
          <w:lang w:val="vi-VN"/>
        </w:rPr>
        <w:t>ứ</w:t>
      </w:r>
      <w:r>
        <w:rPr>
          <w:rFonts w:ascii="CenturyGothic" w:eastAsia="CenturyGothic" w:hAnsi="Calibri" w:cs="CenturyGothic"/>
          <w:color w:val="000000"/>
          <w:sz w:val="20"/>
          <w:szCs w:val="20"/>
        </w:rPr>
        <w:t xml:space="preserve">c </w:t>
      </w:r>
      <w:proofErr w:type="spellStart"/>
      <w:r>
        <w:rPr>
          <w:rFonts w:ascii="CenturyGothic" w:eastAsia="CenturyGothic" w:hAnsi="Calibri" w:cs="CenturyGothic"/>
          <w:color w:val="000000"/>
          <w:sz w:val="20"/>
          <w:szCs w:val="20"/>
        </w:rPr>
        <w:t>kh</w:t>
      </w:r>
      <w:proofErr w:type="spellEnd"/>
      <w:r>
        <w:rPr>
          <w:rFonts w:ascii="Calibri" w:eastAsia="CenturyGothic" w:hAnsi="Calibri" w:cs="Calibri"/>
          <w:color w:val="000000"/>
          <w:sz w:val="20"/>
          <w:szCs w:val="20"/>
          <w:lang w:val="vi-VN"/>
        </w:rPr>
        <w:t>ỏ</w:t>
      </w:r>
      <w:r>
        <w:rPr>
          <w:rFonts w:ascii="CenturyGothic" w:eastAsia="CenturyGothic" w:hAnsi="Calibri" w:cs="CenturyGothic"/>
          <w:color w:val="000000"/>
          <w:sz w:val="20"/>
          <w:szCs w:val="20"/>
        </w:rPr>
        <w:t>e d</w:t>
      </w:r>
      <w:r>
        <w:rPr>
          <w:rFonts w:ascii="Calibri" w:eastAsia="CenturyGothic" w:hAnsi="Calibri" w:cs="Calibri"/>
          <w:color w:val="000000"/>
          <w:sz w:val="20"/>
          <w:szCs w:val="20"/>
          <w:lang w:val="vi-VN"/>
        </w:rPr>
        <w:t>ị</w:t>
      </w:r>
      <w:proofErr w:type="spellStart"/>
      <w:r>
        <w:rPr>
          <w:rFonts w:ascii="CenturyGothic" w:eastAsia="CenturyGothic" w:hAnsi="Calibri" w:cs="CenturyGothic"/>
          <w:color w:val="000000"/>
          <w:sz w:val="20"/>
          <w:szCs w:val="20"/>
        </w:rPr>
        <w:t>ch</w:t>
      </w:r>
      <w:proofErr w:type="spellEnd"/>
      <w:r>
        <w:rPr>
          <w:rFonts w:ascii="CenturyGothic" w:eastAsia="CenturyGothic" w:hAnsi="Calibri" w:cs="CenturyGothic"/>
          <w:color w:val="000000"/>
          <w:sz w:val="20"/>
          <w:szCs w:val="20"/>
        </w:rPr>
        <w:t xml:space="preserve"> v</w:t>
      </w:r>
      <w:r>
        <w:rPr>
          <w:rFonts w:ascii="Calibri" w:eastAsia="CenturyGothic" w:hAnsi="Calibri" w:cs="Calibri"/>
          <w:color w:val="000000"/>
          <w:sz w:val="20"/>
          <w:szCs w:val="20"/>
          <w:lang w:val="vi-VN"/>
        </w:rPr>
        <w:t xml:space="preserve">ụ </w:t>
      </w:r>
      <w:proofErr w:type="spellStart"/>
      <w:r>
        <w:rPr>
          <w:rFonts w:ascii="CenturyGothic" w:eastAsia="CenturyGothic" w:hAnsi="Calibri" w:cs="CenturyGothic"/>
          <w:color w:val="000000"/>
          <w:sz w:val="20"/>
          <w:szCs w:val="20"/>
        </w:rPr>
        <w:t>ch</w:t>
      </w:r>
      <w:r>
        <w:rPr>
          <w:rFonts w:ascii="CenturyGothic" w:eastAsia="CenturyGothic" w:hAnsi="Calibri" w:cs="CenturyGothic" w:hint="eastAsia"/>
          <w:color w:val="000000"/>
          <w:sz w:val="20"/>
          <w:szCs w:val="20"/>
        </w:rPr>
        <w:t>ú</w:t>
      </w:r>
      <w:r>
        <w:rPr>
          <w:rFonts w:ascii="CenturyGothic" w:eastAsia="CenturyGothic" w:hAnsi="Calibri" w:cs="CenturyGothic"/>
          <w:color w:val="000000"/>
          <w:sz w:val="20"/>
          <w:szCs w:val="20"/>
        </w:rPr>
        <w:t>ng</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t</w:t>
      </w:r>
      <w:r>
        <w:rPr>
          <w:rFonts w:ascii="CenturyGothic" w:eastAsia="CenturyGothic" w:hAnsi="Calibri" w:cs="CenturyGothic" w:hint="eastAsia"/>
          <w:color w:val="000000"/>
          <w:sz w:val="20"/>
          <w:szCs w:val="20"/>
        </w:rPr>
        <w:t>ô</w:t>
      </w:r>
      <w:r>
        <w:rPr>
          <w:rFonts w:ascii="CenturyGothic" w:eastAsia="CenturyGothic" w:hAnsi="Calibri" w:cs="CenturyGothic"/>
          <w:color w:val="000000"/>
          <w:sz w:val="20"/>
          <w:szCs w:val="20"/>
        </w:rPr>
        <w:t>i</w:t>
      </w:r>
      <w:proofErr w:type="spellEnd"/>
      <w:r>
        <w:rPr>
          <w:rFonts w:ascii="CenturyGothic" w:eastAsia="CenturyGothic" w:hAnsi="Calibri" w:cs="CenturyGothic"/>
          <w:color w:val="000000"/>
          <w:sz w:val="20"/>
          <w:szCs w:val="20"/>
        </w:rPr>
        <w:t xml:space="preserve"> </w:t>
      </w:r>
      <w:proofErr w:type="spellStart"/>
      <w:r>
        <w:rPr>
          <w:rFonts w:ascii="CenturyGothic" w:eastAsia="CenturyGothic" w:hAnsi="Calibri" w:cs="CenturyGothic"/>
          <w:color w:val="000000"/>
          <w:sz w:val="20"/>
          <w:szCs w:val="20"/>
        </w:rPr>
        <w:t>cung</w:t>
      </w:r>
      <w:proofErr w:type="spellEnd"/>
      <w:r>
        <w:rPr>
          <w:rFonts w:ascii="CenturyGothic" w:eastAsia="CenturyGothic" w:hAnsi="Calibri" w:cs="CenturyGothic"/>
          <w:color w:val="000000"/>
          <w:sz w:val="20"/>
          <w:szCs w:val="20"/>
        </w:rPr>
        <w:t xml:space="preserve"> c</w:t>
      </w:r>
      <w:r>
        <w:rPr>
          <w:rFonts w:ascii="Calibri" w:eastAsia="CenturyGothic" w:hAnsi="Calibri" w:cs="Calibri"/>
          <w:color w:val="000000"/>
          <w:sz w:val="20"/>
          <w:szCs w:val="20"/>
          <w:lang w:val="vi-VN"/>
        </w:rPr>
        <w:t>ấ</w:t>
      </w:r>
      <w:r>
        <w:rPr>
          <w:rFonts w:ascii="CenturyGothic" w:eastAsia="CenturyGothic" w:hAnsi="Calibri" w:cs="CenturyGothic"/>
          <w:color w:val="000000"/>
          <w:sz w:val="20"/>
          <w:szCs w:val="20"/>
        </w:rPr>
        <w:t xml:space="preserve">p. </w:t>
      </w:r>
      <w:r>
        <w:rPr>
          <w:rFonts w:ascii="FrutigerBold" w:eastAsia="CenturyGothic" w:hAnsi="FrutigerBold" w:cs="FrutigerBold"/>
          <w:b/>
          <w:bCs/>
          <w:color w:val="000000"/>
        </w:rPr>
        <w:t>Chinese</w:t>
      </w:r>
      <w:r>
        <w:rPr>
          <w:rFonts w:ascii="Frutiger" w:eastAsia="CenturyGothic" w:hAnsi="Frutiger" w:cs="Frutiger"/>
          <w:color w:val="000000"/>
        </w:rPr>
        <w:t xml:space="preserve">: </w:t>
      </w:r>
      <w:r>
        <w:rPr>
          <w:rFonts w:ascii="MS-Gothic" w:eastAsia="MS-Gothic" w:hAnsi="Frutiger" w:cs="MS-Gothic" w:hint="eastAsia"/>
          <w:color w:val="000000"/>
          <w:sz w:val="20"/>
          <w:szCs w:val="20"/>
        </w:rPr>
        <w:t>我</w:t>
      </w:r>
      <w:r>
        <w:rPr>
          <w:rFonts w:ascii="MicrosoftJhengHeiRegular" w:eastAsia="MicrosoftJhengHeiRegular" w:hAnsi="Frutiger" w:cs="MicrosoftJhengHeiRegular" w:hint="eastAsia"/>
          <w:color w:val="000000"/>
          <w:sz w:val="20"/>
          <w:szCs w:val="20"/>
        </w:rPr>
        <w:t>们将根据当前的</w:t>
      </w:r>
      <w:r>
        <w:rPr>
          <w:rFonts w:ascii="CourierNewPSMT" w:eastAsia="MicrosoftJhengHeiRegular" w:hAnsi="CourierNewPSMT" w:cs="CourierNewPSMT"/>
          <w:color w:val="000000"/>
          <w:sz w:val="20"/>
          <w:szCs w:val="20"/>
        </w:rPr>
        <w:t>HIPAA</w:t>
      </w:r>
      <w:r>
        <w:rPr>
          <w:rFonts w:ascii="MS-Gothic" w:eastAsia="MS-Gothic" w:hAnsi="CourierNewPSMT" w:cs="MS-Gothic" w:hint="eastAsia"/>
          <w:color w:val="000000"/>
          <w:sz w:val="20"/>
          <w:szCs w:val="20"/>
        </w:rPr>
        <w:t>要求采取合理措施，</w:t>
      </w:r>
      <w:r>
        <w:rPr>
          <w:rFonts w:ascii="MicrosoftJhengHeiRegular" w:eastAsia="MicrosoftJhengHeiRegular" w:hAnsi="CourierNewPSMT" w:cs="MicrosoftJhengHeiRegular" w:hint="eastAsia"/>
          <w:color w:val="000000"/>
          <w:sz w:val="20"/>
          <w:szCs w:val="20"/>
        </w:rPr>
        <w:t>为在我们的实践中可能会听到的普通语言的人提供免费的语言协助服务，并且他们不会说英语，以便与我们讨论医疗保健我们提供的服务</w:t>
      </w:r>
      <w:r>
        <w:rPr>
          <w:rFonts w:ascii="MS-Gothic" w:eastAsia="MS-Gothic" w:hAnsi="CourierNewPSMT" w:cs="MS-Gothic" w:hint="eastAsia"/>
          <w:color w:val="000000"/>
          <w:sz w:val="20"/>
          <w:szCs w:val="20"/>
        </w:rPr>
        <w:t>。</w:t>
      </w:r>
      <w:r>
        <w:rPr>
          <w:rFonts w:ascii="FrutigerBold" w:eastAsia="MS-Gothic" w:hAnsi="FrutigerBold" w:cs="FrutigerBold"/>
          <w:b/>
          <w:bCs/>
          <w:color w:val="000000"/>
        </w:rPr>
        <w:t>Russian</w:t>
      </w:r>
      <w:r>
        <w:rPr>
          <w:rFonts w:ascii="Frutiger" w:eastAsia="MS-Gothic" w:hAnsi="Frutiger" w:cs="Frutiger"/>
          <w:color w:val="000000"/>
        </w:rPr>
        <w:t xml:space="preserve">: </w:t>
      </w:r>
      <w:r>
        <w:rPr>
          <w:rFonts w:ascii="Calibri" w:eastAsia="MS-Gothic" w:hAnsi="Calibri" w:cs="Calibri"/>
          <w:color w:val="000000"/>
          <w:sz w:val="20"/>
          <w:szCs w:val="20"/>
          <w:lang w:val="ru-RU"/>
        </w:rPr>
        <w:t>Мы</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предпримем</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разумные</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шаги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в</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соответствии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с</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текущими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требованиями</w:t>
      </w:r>
      <w:r>
        <w:rPr>
          <w:rFonts w:ascii="CenturyGothic" w:eastAsia="CenturyGothic" w:hAnsi="Calibri" w:cs="CenturyGothic"/>
          <w:color w:val="000000"/>
          <w:sz w:val="20"/>
          <w:szCs w:val="20"/>
        </w:rPr>
        <w:t xml:space="preserve">HIPAA, </w:t>
      </w:r>
      <w:r>
        <w:rPr>
          <w:rFonts w:ascii="Calibri" w:eastAsia="CenturyGothic" w:hAnsi="Calibri" w:cs="Calibri"/>
          <w:color w:val="000000"/>
          <w:sz w:val="20"/>
          <w:szCs w:val="20"/>
          <w:lang w:val="ru-RU"/>
        </w:rPr>
        <w:t>чтобы</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предоставить</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бесплатные</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услуги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языковой</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помощи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людям</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которые</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говорят</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на</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общих</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языках</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которые</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мы</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вероятно</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услышим</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в</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нашей</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практике</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которые</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недостаточно</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хорошо</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говорят</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по</w:t>
      </w:r>
      <w:r>
        <w:rPr>
          <w:rFonts w:ascii="CenturyGothic" w:eastAsia="CenturyGothic" w:hAnsi="Calibri" w:cs="CenturyGothic"/>
          <w:color w:val="000000"/>
          <w:sz w:val="20"/>
          <w:szCs w:val="20"/>
        </w:rPr>
        <w:t>-</w:t>
      </w:r>
      <w:r>
        <w:rPr>
          <w:rFonts w:ascii="Calibri" w:eastAsia="CenturyGothic" w:hAnsi="Calibri" w:cs="Calibri"/>
          <w:color w:val="000000"/>
          <w:sz w:val="20"/>
          <w:szCs w:val="20"/>
          <w:lang w:val="ru-RU"/>
        </w:rPr>
        <w:t>английски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чтобы</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говорить</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с</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нами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о</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здравоохранении</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Сервис</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который</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мы</w:t>
      </w:r>
      <w:r>
        <w:rPr>
          <w:rFonts w:ascii="CenturyGothic" w:eastAsia="CenturyGothic" w:hAnsi="Calibri" w:cs="CenturyGothic"/>
          <w:color w:val="000000"/>
          <w:sz w:val="20"/>
          <w:szCs w:val="20"/>
        </w:rPr>
        <w:t xml:space="preserve"> </w:t>
      </w:r>
      <w:r>
        <w:rPr>
          <w:rFonts w:ascii="Calibri" w:eastAsia="CenturyGothic" w:hAnsi="Calibri" w:cs="Calibri"/>
          <w:color w:val="000000"/>
          <w:sz w:val="20"/>
          <w:szCs w:val="20"/>
          <w:lang w:val="ru-RU"/>
        </w:rPr>
        <w:t>предоставляем</w:t>
      </w:r>
      <w:r>
        <w:rPr>
          <w:rFonts w:ascii="CenturyGothic" w:eastAsia="CenturyGothic" w:hAnsi="Calibri" w:cs="CenturyGothic"/>
          <w:color w:val="000000"/>
          <w:sz w:val="20"/>
          <w:szCs w:val="20"/>
        </w:rPr>
        <w:t xml:space="preserve">. </w:t>
      </w:r>
      <w:r>
        <w:rPr>
          <w:rFonts w:ascii="ArialMT" w:eastAsia="CenturyGothic" w:hAnsi="ArialMT" w:cs="ArialMT"/>
          <w:color w:val="505150"/>
          <w:sz w:val="18"/>
          <w:szCs w:val="18"/>
        </w:rPr>
        <w:t>3 10652 v00</w:t>
      </w:r>
      <w:r>
        <w:rPr>
          <w:rFonts w:ascii="Arial" w:eastAsia="CenturyGothic" w:hAnsi="Arial" w:cs="Arial"/>
          <w:color w:val="505150"/>
          <w:sz w:val="18"/>
          <w:szCs w:val="18"/>
        </w:rPr>
        <w:t xml:space="preserve">2 </w:t>
      </w:r>
      <w:r>
        <w:rPr>
          <w:rFonts w:ascii="ArialMT" w:eastAsia="CenturyGothic" w:hAnsi="ArialMT" w:cs="ArialMT"/>
          <w:color w:val="505150"/>
          <w:sz w:val="18"/>
          <w:szCs w:val="18"/>
        </w:rPr>
        <w:t>11/2024</w:t>
      </w:r>
      <w:r>
        <w:rPr>
          <w:rFonts w:ascii="CenturyGothic" w:eastAsia="CenturyGothic" w:hAnsi="ArialMT" w:cs="CenturyGothic"/>
          <w:color w:val="000000"/>
          <w:sz w:val="20"/>
          <w:szCs w:val="20"/>
        </w:rPr>
        <w:t xml:space="preserve">  </w:t>
      </w:r>
    </w:p>
    <w:p w:rsidR="00E657E2" w:rsidRDefault="00E657E2" w:rsidP="00E657E2">
      <w:pPr>
        <w:autoSpaceDE w:val="0"/>
        <w:autoSpaceDN w:val="0"/>
        <w:adjustRightInd w:val="0"/>
        <w:rPr>
          <w:rFonts w:ascii="Coronet" w:eastAsia="CenturyGothic" w:hAnsi="Coronet" w:cs="Coronet"/>
          <w:sz w:val="24"/>
          <w:szCs w:val="24"/>
        </w:rPr>
      </w:pPr>
    </w:p>
    <w:p w:rsidR="00E657E2" w:rsidRDefault="00E657E2" w:rsidP="00E657E2">
      <w:pPr>
        <w:autoSpaceDE w:val="0"/>
        <w:autoSpaceDN w:val="0"/>
        <w:adjustRightInd w:val="0"/>
        <w:rPr>
          <w:rFonts w:ascii="Coronet" w:eastAsia="CenturyGothic" w:hAnsi="Coronet" w:cs="Coronet"/>
          <w:sz w:val="24"/>
          <w:szCs w:val="24"/>
        </w:rPr>
      </w:pPr>
    </w:p>
    <w:p w:rsidR="00E657E2" w:rsidRDefault="00E657E2" w:rsidP="00E657E2">
      <w:pPr>
        <w:autoSpaceDE w:val="0"/>
        <w:autoSpaceDN w:val="0"/>
        <w:adjustRightInd w:val="0"/>
        <w:rPr>
          <w:rFonts w:ascii="Coronet" w:eastAsia="CenturyGothic" w:hAnsi="Coronet" w:cs="Coronet"/>
          <w:sz w:val="24"/>
          <w:szCs w:val="24"/>
        </w:rPr>
      </w:pPr>
    </w:p>
    <w:p w:rsidR="00E657E2" w:rsidRDefault="00E657E2" w:rsidP="00E657E2">
      <w:pPr>
        <w:autoSpaceDE w:val="0"/>
        <w:autoSpaceDN w:val="0"/>
        <w:adjustRightInd w:val="0"/>
        <w:rPr>
          <w:rFonts w:ascii="Coronet" w:eastAsia="CenturyGothic" w:hAnsi="Coronet" w:cs="Coronet"/>
          <w:sz w:val="24"/>
          <w:szCs w:val="24"/>
        </w:rPr>
      </w:pPr>
    </w:p>
    <w:p w:rsidR="00E657E2" w:rsidRDefault="00E657E2" w:rsidP="00E657E2">
      <w:pPr>
        <w:autoSpaceDE w:val="0"/>
        <w:autoSpaceDN w:val="0"/>
        <w:adjustRightInd w:val="0"/>
        <w:rPr>
          <w:rFonts w:ascii="MS Sans Serif" w:eastAsia="CenturyGothic" w:hAnsi="MS Sans Serif" w:cs="MS Sans Serif"/>
          <w:sz w:val="17"/>
          <w:szCs w:val="17"/>
        </w:rPr>
      </w:pPr>
    </w:p>
    <w:p w:rsidR="00E657E2" w:rsidRDefault="00E657E2" w:rsidP="00E657E2">
      <w:pPr>
        <w:autoSpaceDE w:val="0"/>
        <w:autoSpaceDN w:val="0"/>
        <w:adjustRightInd w:val="0"/>
        <w:rPr>
          <w:rFonts w:ascii="MS Sans Serif" w:eastAsia="CenturyGothic" w:hAnsi="MS Sans Serif" w:cs="MS Sans Serif"/>
          <w:sz w:val="17"/>
          <w:szCs w:val="17"/>
        </w:rPr>
      </w:pPr>
    </w:p>
    <w:p w:rsidR="00E657E2" w:rsidRDefault="00E657E2" w:rsidP="00E657E2">
      <w:pPr>
        <w:autoSpaceDE w:val="0"/>
        <w:autoSpaceDN w:val="0"/>
        <w:adjustRightInd w:val="0"/>
        <w:rPr>
          <w:rFonts w:ascii="MS Sans Serif" w:eastAsia="CenturyGothic" w:hAnsi="MS Sans Serif" w:cs="MS Sans Serif"/>
          <w:sz w:val="17"/>
          <w:szCs w:val="17"/>
        </w:rPr>
      </w:pPr>
    </w:p>
    <w:p w:rsidR="00E657E2" w:rsidRDefault="00E657E2" w:rsidP="00E657E2">
      <w:pPr>
        <w:autoSpaceDE w:val="0"/>
        <w:autoSpaceDN w:val="0"/>
        <w:adjustRightInd w:val="0"/>
        <w:rPr>
          <w:rFonts w:ascii="MS Sans Serif" w:eastAsia="CenturyGothic" w:hAnsi="MS Sans Serif" w:cs="MS Sans Serif"/>
          <w:sz w:val="17"/>
          <w:szCs w:val="17"/>
        </w:rPr>
      </w:pPr>
    </w:p>
    <w:p w:rsidR="00E657E2" w:rsidRDefault="00E657E2" w:rsidP="00E657E2">
      <w:pPr>
        <w:autoSpaceDE w:val="0"/>
        <w:autoSpaceDN w:val="0"/>
        <w:adjustRightInd w:val="0"/>
        <w:rPr>
          <w:rFonts w:ascii="MS Sans Serif" w:eastAsia="CenturyGothic" w:hAnsi="MS Sans Serif" w:cs="MS Sans Serif"/>
          <w:sz w:val="17"/>
          <w:szCs w:val="17"/>
        </w:rPr>
      </w:pPr>
    </w:p>
    <w:p w:rsidR="00E44C2F" w:rsidRDefault="00E44C2F"/>
    <w:sectPr w:rsidR="00E44C2F" w:rsidSect="009B6C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Bold">
    <w:panose1 w:val="00000000000000000000"/>
    <w:charset w:val="00"/>
    <w:family w:val="swiss"/>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OpenSans-Light">
    <w:panose1 w:val="00000000000000000000"/>
    <w:charset w:val="00"/>
    <w:family w:val="swiss"/>
    <w:notTrueType/>
    <w:pitch w:val="default"/>
    <w:sig w:usb0="00000003" w:usb1="00000000" w:usb2="00000000" w:usb3="00000000" w:csb0="00000001" w:csb1="00000000"/>
  </w:font>
  <w:font w:name="Coronet">
    <w:panose1 w:val="00000000000000000000"/>
    <w:charset w:val="00"/>
    <w:family w:val="script"/>
    <w:notTrueType/>
    <w:pitch w:val="variable"/>
    <w:sig w:usb0="00000003" w:usb1="00000000" w:usb2="00000000" w:usb3="00000000" w:csb0="00000001" w:csb1="00000000"/>
  </w:font>
  <w:font w:name="FrutigerBold">
    <w:panose1 w:val="00000000000000000000"/>
    <w:charset w:val="00"/>
    <w:family w:val="auto"/>
    <w:notTrueType/>
    <w:pitch w:val="variable"/>
    <w:sig w:usb0="00000003" w:usb1="00000000" w:usb2="00000000" w:usb3="00000000" w:csb0="00000001" w:csb1="00000000"/>
  </w:font>
  <w:font w:name="Frutiger">
    <w:altName w:val="Times New Roman"/>
    <w:panose1 w:val="00000000000000000000"/>
    <w:charset w:val="00"/>
    <w:family w:val="auto"/>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Gothic">
    <w:altName w:val="MS Gothic"/>
    <w:panose1 w:val="00000000000000000000"/>
    <w:charset w:val="80"/>
    <w:family w:val="auto"/>
    <w:notTrueType/>
    <w:pitch w:val="variable"/>
    <w:sig w:usb0="00000003" w:usb1="08070000" w:usb2="00000010" w:usb3="00000000" w:csb0="00020001" w:csb1="00000000"/>
  </w:font>
  <w:font w:name="Fahkwang-Regular">
    <w:panose1 w:val="00000000000000000000"/>
    <w:charset w:val="80"/>
    <w:family w:val="auto"/>
    <w:notTrueType/>
    <w:pitch w:val="variable"/>
    <w:sig w:usb0="00000001" w:usb1="08070000" w:usb2="00000010" w:usb3="00000000" w:csb0="00020000" w:csb1="00000000"/>
  </w:font>
  <w:font w:name="MS-Gothic">
    <w:altName w:val="MS Gothic"/>
    <w:panose1 w:val="00000000000000000000"/>
    <w:charset w:val="80"/>
    <w:family w:val="auto"/>
    <w:notTrueType/>
    <w:pitch w:val="variable"/>
    <w:sig w:usb0="00000001" w:usb1="08070000" w:usb2="00000010" w:usb3="00000000" w:csb0="00020000" w:csb1="00000000"/>
  </w:font>
  <w:font w:name="MalgunGothic">
    <w:altName w:val="Arial Unicode MS"/>
    <w:panose1 w:val="00000000000000000000"/>
    <w:charset w:val="81"/>
    <w:family w:val="auto"/>
    <w:notTrueType/>
    <w:pitch w:val="variable"/>
    <w:sig w:usb0="00000001" w:usb1="09060000" w:usb2="00000010" w:usb3="00000000" w:csb0="00080000" w:csb1="00000000"/>
  </w:font>
  <w:font w:name="CourierNewPSMT">
    <w:altName w:val="Arial"/>
    <w:panose1 w:val="00000000000000000000"/>
    <w:charset w:val="00"/>
    <w:family w:val="swiss"/>
    <w:notTrueType/>
    <w:pitch w:val="variable"/>
    <w:sig w:usb0="00002003" w:usb1="00000000" w:usb2="00000000" w:usb3="00000000" w:csb0="00000041" w:csb1="00000000"/>
  </w:font>
  <w:font w:name="Nirmala UI">
    <w:panose1 w:val="020B0502040204020203"/>
    <w:charset w:val="00"/>
    <w:family w:val="swiss"/>
    <w:pitch w:val="variable"/>
    <w:sig w:usb0="80FF8023" w:usb1="0200004A" w:usb2="00000200" w:usb3="00000000" w:csb0="00000001" w:csb1="00000000"/>
  </w:font>
  <w:font w:name="NirmalaU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Bold">
    <w:panose1 w:val="00000000000000000000"/>
    <w:charset w:val="00"/>
    <w:family w:val="auto"/>
    <w:notTrueType/>
    <w:pitch w:val="variable"/>
    <w:sig w:usb0="00000003" w:usb1="00000000" w:usb2="00000000" w:usb3="00000000" w:csb0="00000001" w:csb1="00000000"/>
  </w:font>
  <w:font w:name="MicrosoftJhengHeiRegular">
    <w:altName w:val="Arial Unicode MS"/>
    <w:panose1 w:val="00000000000000000000"/>
    <w:charset w:val="86"/>
    <w:family w:val="auto"/>
    <w:notTrueType/>
    <w:pitch w:val="variable"/>
    <w:sig w:usb0="00000001" w:usb1="080E0000" w:usb2="00000010" w:usb3="00000000" w:csb0="00040000"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E2"/>
    <w:rsid w:val="003B7356"/>
    <w:rsid w:val="00A53CAF"/>
    <w:rsid w:val="00E44C2F"/>
    <w:rsid w:val="00E6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A691"/>
  <w15:chartTrackingRefBased/>
  <w15:docId w15:val="{D7B7593A-8546-48AD-8BFF-6F1C511F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hyperlink" Target="file:///C:\Users\patty\Desktop\www.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OM</cp:lastModifiedBy>
  <cp:revision>3</cp:revision>
  <dcterms:created xsi:type="dcterms:W3CDTF">2026-03-05T00:02:00Z</dcterms:created>
  <dcterms:modified xsi:type="dcterms:W3CDTF">2026-03-05T00:13:00Z</dcterms:modified>
</cp:coreProperties>
</file>